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269" w:rsidRPr="00877B3E" w:rsidRDefault="005C6404" w:rsidP="00877B3E">
      <w:pPr>
        <w:pStyle w:val="Heading1"/>
      </w:pPr>
      <w:r w:rsidRPr="00877B3E">
        <w:t>Festival de la Cité Lausanne du 30 juin au 5 juillet 2026</w:t>
      </w:r>
    </w:p>
    <w:p w:rsidR="005C6404" w:rsidRPr="00B56442" w:rsidRDefault="005C6404" w:rsidP="00B56442">
      <w:pPr>
        <w:rPr>
          <w:rFonts w:ascii="GT America" w:hAnsi="GT America"/>
        </w:rPr>
      </w:pPr>
    </w:p>
    <w:p w:rsidR="005C6404" w:rsidRPr="00877B3E" w:rsidRDefault="005C6404" w:rsidP="00877B3E">
      <w:pPr>
        <w:pStyle w:val="Heading2"/>
      </w:pPr>
      <w:r w:rsidRPr="00877B3E">
        <w:t>Accessibilité</w:t>
      </w:r>
    </w:p>
    <w:p w:rsidR="005C6404" w:rsidRPr="00B56442" w:rsidRDefault="005C6404" w:rsidP="00B56442">
      <w:pPr>
        <w:rPr>
          <w:rFonts w:ascii="GT America" w:hAnsi="GT America"/>
          <w:sz w:val="28"/>
          <w:szCs w:val="28"/>
        </w:rPr>
      </w:pPr>
    </w:p>
    <w:p w:rsidR="005C6404" w:rsidRPr="00B56442" w:rsidRDefault="005C6404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Festival de la Cité souhaite être accessible et inclusif. Il s’engage pour la participation de tous les publics. </w:t>
      </w:r>
    </w:p>
    <w:p w:rsidR="005C6404" w:rsidRPr="00B56442" w:rsidRDefault="005C6404" w:rsidP="00B56442">
      <w:pPr>
        <w:rPr>
          <w:rFonts w:ascii="GT America" w:hAnsi="GT America"/>
        </w:rPr>
      </w:pPr>
    </w:p>
    <w:p w:rsidR="005C6404" w:rsidRPr="00B56442" w:rsidRDefault="005C6404" w:rsidP="00877B3E">
      <w:pPr>
        <w:pStyle w:val="Heading2"/>
      </w:pPr>
      <w:r w:rsidRPr="00B56442">
        <w:t>Contact</w:t>
      </w:r>
    </w:p>
    <w:p w:rsidR="005C6404" w:rsidRPr="00B56442" w:rsidRDefault="005C6404" w:rsidP="00B56442">
      <w:pPr>
        <w:rPr>
          <w:rFonts w:ascii="GT America" w:hAnsi="GT America"/>
        </w:rPr>
      </w:pPr>
    </w:p>
    <w:p w:rsidR="000767BC" w:rsidRDefault="005C6404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Pour toute question </w:t>
      </w:r>
      <w:r w:rsidR="007E1C0C" w:rsidRPr="00B56442">
        <w:rPr>
          <w:rFonts w:ascii="GT America" w:hAnsi="GT America"/>
        </w:rPr>
        <w:t>c</w:t>
      </w:r>
      <w:r w:rsidRPr="00B56442">
        <w:rPr>
          <w:rFonts w:ascii="GT America" w:hAnsi="GT America"/>
        </w:rPr>
        <w:t xml:space="preserve">oncernant l’accessibilité du Festival et </w:t>
      </w:r>
      <w:r w:rsidR="00904FA0" w:rsidRPr="00B56442">
        <w:rPr>
          <w:rFonts w:ascii="GT America" w:hAnsi="GT America"/>
        </w:rPr>
        <w:t>des spectacles</w:t>
      </w:r>
      <w:r w:rsidRPr="00B56442">
        <w:rPr>
          <w:rFonts w:ascii="GT America" w:hAnsi="GT America"/>
        </w:rPr>
        <w:t> : a</w:t>
      </w:r>
      <w:r w:rsidR="00904FA0" w:rsidRPr="00B56442">
        <w:rPr>
          <w:rFonts w:ascii="GT America" w:hAnsi="GT America"/>
        </w:rPr>
        <w:t>ppe</w:t>
      </w:r>
      <w:r w:rsidRPr="00B56442">
        <w:rPr>
          <w:rFonts w:ascii="GT America" w:hAnsi="GT America"/>
        </w:rPr>
        <w:t>ler le +41 21</w:t>
      </w:r>
      <w:r w:rsidR="00BA3798" w:rsidRPr="00B56442">
        <w:rPr>
          <w:rFonts w:ascii="GT America" w:hAnsi="GT America"/>
        </w:rPr>
        <w:t xml:space="preserve"> </w:t>
      </w:r>
      <w:r w:rsidRPr="00B56442">
        <w:rPr>
          <w:rFonts w:ascii="GT America" w:hAnsi="GT America"/>
        </w:rPr>
        <w:t>311 38 71 (du 1</w:t>
      </w:r>
      <w:r w:rsidRPr="00B56442">
        <w:rPr>
          <w:rFonts w:ascii="GT America" w:hAnsi="GT America"/>
          <w:vertAlign w:val="superscript"/>
        </w:rPr>
        <w:t>er</w:t>
      </w:r>
      <w:r w:rsidRPr="00B56442">
        <w:rPr>
          <w:rFonts w:ascii="GT America" w:hAnsi="GT America"/>
        </w:rPr>
        <w:t xml:space="preserve"> jui</w:t>
      </w:r>
      <w:r w:rsidR="00266CB2" w:rsidRPr="00B56442">
        <w:rPr>
          <w:rFonts w:ascii="GT America" w:hAnsi="GT America"/>
        </w:rPr>
        <w:t>n au 5 juillet</w:t>
      </w:r>
      <w:r w:rsidR="0096081A" w:rsidRPr="00B56442">
        <w:rPr>
          <w:rFonts w:ascii="GT America" w:hAnsi="GT America"/>
        </w:rPr>
        <w:t xml:space="preserve"> 2026</w:t>
      </w:r>
      <w:r w:rsidRPr="00B56442">
        <w:rPr>
          <w:rFonts w:ascii="GT America" w:hAnsi="GT America"/>
        </w:rPr>
        <w:t>)</w:t>
      </w:r>
      <w:r w:rsidR="00266CB2" w:rsidRPr="00B56442">
        <w:rPr>
          <w:rFonts w:ascii="GT America" w:hAnsi="GT America"/>
        </w:rPr>
        <w:t xml:space="preserve">. </w:t>
      </w:r>
    </w:p>
    <w:p w:rsidR="005C6404" w:rsidRPr="00B56442" w:rsidRDefault="00266CB2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Pour écrire un email : </w:t>
      </w:r>
      <w:hyperlink r:id="rId6" w:history="1">
        <w:r w:rsidR="00F10222" w:rsidRPr="00B56442">
          <w:rPr>
            <w:rStyle w:val="Hyperlink"/>
            <w:rFonts w:ascii="GT America" w:hAnsi="GT America"/>
          </w:rPr>
          <w:t>mediation@festivalcite.ch</w:t>
        </w:r>
      </w:hyperlink>
    </w:p>
    <w:p w:rsidR="00F10222" w:rsidRPr="00B56442" w:rsidRDefault="00F10222" w:rsidP="00B56442">
      <w:pPr>
        <w:rPr>
          <w:rFonts w:ascii="GT America" w:hAnsi="GT America"/>
        </w:rPr>
      </w:pPr>
    </w:p>
    <w:p w:rsidR="00F10222" w:rsidRPr="00B56442" w:rsidRDefault="00F10222" w:rsidP="00877B3E">
      <w:pPr>
        <w:pStyle w:val="Heading2"/>
      </w:pPr>
      <w:proofErr w:type="spellStart"/>
      <w:r w:rsidRPr="00B56442">
        <w:t>Pass</w:t>
      </w:r>
      <w:proofErr w:type="spellEnd"/>
      <w:r w:rsidRPr="00B56442">
        <w:t xml:space="preserve"> Accessibilité</w:t>
      </w:r>
    </w:p>
    <w:p w:rsidR="00F10222" w:rsidRPr="00B56442" w:rsidRDefault="00F10222" w:rsidP="00B56442">
      <w:pPr>
        <w:rPr>
          <w:rFonts w:ascii="GT America" w:hAnsi="GT America"/>
          <w:b/>
        </w:rPr>
      </w:pPr>
    </w:p>
    <w:p w:rsidR="00F10222" w:rsidRPr="00B56442" w:rsidRDefault="00F10222" w:rsidP="00B56442">
      <w:pPr>
        <w:rPr>
          <w:rFonts w:ascii="GT America" w:hAnsi="GT America"/>
          <w:b/>
        </w:rPr>
      </w:pPr>
      <w:r w:rsidRPr="00B56442">
        <w:rPr>
          <w:rFonts w:ascii="GT America" w:hAnsi="GT America"/>
          <w:b/>
        </w:rPr>
        <w:t>Profitons ensemble du Festival de la Cité</w:t>
      </w:r>
    </w:p>
    <w:p w:rsidR="006C3715" w:rsidRPr="00B56442" w:rsidRDefault="006C3715" w:rsidP="00B56442">
      <w:pPr>
        <w:rPr>
          <w:rFonts w:ascii="GT America" w:hAnsi="GT America"/>
          <w:b/>
        </w:rPr>
      </w:pPr>
    </w:p>
    <w:p w:rsidR="00593189" w:rsidRPr="00B56442" w:rsidRDefault="00593189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</w:t>
      </w:r>
      <w:proofErr w:type="spellStart"/>
      <w:r w:rsidRPr="00B56442">
        <w:rPr>
          <w:rFonts w:ascii="GT America" w:hAnsi="GT America"/>
        </w:rPr>
        <w:t>Pass</w:t>
      </w:r>
      <w:proofErr w:type="spellEnd"/>
      <w:r w:rsidRPr="00B56442">
        <w:rPr>
          <w:rFonts w:ascii="GT America" w:hAnsi="GT America"/>
        </w:rPr>
        <w:t xml:space="preserve"> Accessibilité permet aux bénévoles du Festival et au public d’identifier les personnes qui pourraient avoir besoin d’aide, par exemple :</w:t>
      </w:r>
    </w:p>
    <w:p w:rsidR="00703B89" w:rsidRPr="00B56442" w:rsidRDefault="00703B89" w:rsidP="00B56442">
      <w:pPr>
        <w:rPr>
          <w:rFonts w:ascii="GT America" w:hAnsi="GT America"/>
        </w:rPr>
      </w:pPr>
    </w:p>
    <w:p w:rsidR="00593189" w:rsidRPr="00B56442" w:rsidRDefault="00593189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S’asseoir au premier rang ou proche de la source sonore</w:t>
      </w:r>
    </w:p>
    <w:p w:rsidR="00C26F31" w:rsidRPr="00B56442" w:rsidRDefault="00C26F31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Emprunter une chaise ou un coussin</w:t>
      </w:r>
    </w:p>
    <w:p w:rsidR="00C26F31" w:rsidRPr="00B56442" w:rsidRDefault="00C26F31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Prendre un peu plus de temps pour le service au bar</w:t>
      </w:r>
    </w:p>
    <w:p w:rsidR="00A154A5" w:rsidRPr="00B56442" w:rsidRDefault="00C26F31" w:rsidP="00B56442">
      <w:pPr>
        <w:pStyle w:val="ListParagraph"/>
        <w:numPr>
          <w:ilvl w:val="0"/>
          <w:numId w:val="2"/>
        </w:numPr>
        <w:rPr>
          <w:rFonts w:ascii="GT America" w:hAnsi="GT America"/>
        </w:rPr>
      </w:pPr>
      <w:r w:rsidRPr="00B56442">
        <w:rPr>
          <w:rFonts w:ascii="GT America" w:hAnsi="GT America"/>
        </w:rPr>
        <w:t>Ou tout autre besoin spécifique</w:t>
      </w:r>
      <w:r w:rsidR="00A154A5" w:rsidRPr="00B56442">
        <w:rPr>
          <w:rFonts w:ascii="GT America" w:hAnsi="GT America"/>
        </w:rPr>
        <w:t> !</w:t>
      </w:r>
    </w:p>
    <w:p w:rsidR="00A154A5" w:rsidRPr="00B56442" w:rsidRDefault="00A154A5" w:rsidP="00B56442">
      <w:pPr>
        <w:rPr>
          <w:rFonts w:ascii="GT America" w:hAnsi="GT America"/>
          <w:b/>
        </w:rPr>
      </w:pPr>
    </w:p>
    <w:p w:rsidR="00A154A5" w:rsidRPr="00B56442" w:rsidRDefault="00A154A5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C’est un badge que vous pouvez aller chercher aux stands in</w:t>
      </w:r>
      <w:r w:rsidR="0086466E" w:rsidRPr="00B56442">
        <w:rPr>
          <w:rFonts w:ascii="GT America" w:hAnsi="GT America"/>
        </w:rPr>
        <w:t>f</w:t>
      </w:r>
      <w:r w:rsidRPr="00B56442">
        <w:rPr>
          <w:rFonts w:ascii="GT America" w:hAnsi="GT America"/>
        </w:rPr>
        <w:t>o (devant l’</w:t>
      </w:r>
      <w:r w:rsidR="0086466E" w:rsidRPr="00B56442">
        <w:rPr>
          <w:rFonts w:ascii="GT America" w:hAnsi="GT America"/>
        </w:rPr>
        <w:t>entrée</w:t>
      </w:r>
      <w:r w:rsidRPr="00B56442">
        <w:rPr>
          <w:rFonts w:ascii="GT America" w:hAnsi="GT America"/>
        </w:rPr>
        <w:t xml:space="preserve"> de la Cathédrale ou à l’entrée Est du Pont Bessières). Il n’est pas nécessaire de se justifier pour </w:t>
      </w:r>
      <w:r w:rsidR="0086466E" w:rsidRPr="00B56442">
        <w:rPr>
          <w:rFonts w:ascii="GT America" w:hAnsi="GT America"/>
        </w:rPr>
        <w:t>obtenir</w:t>
      </w:r>
      <w:r w:rsidRPr="00B56442">
        <w:rPr>
          <w:rFonts w:ascii="GT America" w:hAnsi="GT America"/>
        </w:rPr>
        <w:t xml:space="preserve"> ce </w:t>
      </w:r>
      <w:proofErr w:type="spellStart"/>
      <w:r w:rsidRPr="00B56442">
        <w:rPr>
          <w:rFonts w:ascii="GT America" w:hAnsi="GT America"/>
        </w:rPr>
        <w:t>pass</w:t>
      </w:r>
      <w:proofErr w:type="spellEnd"/>
      <w:r w:rsidR="0086466E" w:rsidRPr="00B56442">
        <w:rPr>
          <w:rFonts w:ascii="GT America" w:hAnsi="GT America"/>
        </w:rPr>
        <w:t>.</w:t>
      </w:r>
    </w:p>
    <w:p w:rsidR="00593189" w:rsidRPr="00B56442" w:rsidRDefault="00593189" w:rsidP="00B56442">
      <w:pPr>
        <w:rPr>
          <w:rFonts w:ascii="GT America" w:hAnsi="GT America"/>
          <w:b/>
        </w:rPr>
      </w:pPr>
    </w:p>
    <w:p w:rsidR="00DA63D8" w:rsidRPr="00B56442" w:rsidRDefault="00000000" w:rsidP="00B56442">
      <w:pPr>
        <w:rPr>
          <w:rFonts w:ascii="GT America" w:hAnsi="GT America"/>
          <w:b/>
        </w:rPr>
      </w:pPr>
      <w:hyperlink r:id="rId7" w:history="1">
        <w:r w:rsidR="00DA63D8" w:rsidRPr="00F35933">
          <w:rPr>
            <w:rStyle w:val="Hyperlink"/>
            <w:rFonts w:ascii="GT America" w:hAnsi="GT America"/>
            <w:b/>
          </w:rPr>
          <w:t xml:space="preserve">Manifeste pour un Festival accessible à </w:t>
        </w:r>
        <w:proofErr w:type="spellStart"/>
        <w:r w:rsidR="00DA63D8" w:rsidRPr="00F35933">
          <w:rPr>
            <w:rStyle w:val="Hyperlink"/>
            <w:rFonts w:ascii="GT America" w:hAnsi="GT America"/>
            <w:b/>
          </w:rPr>
          <w:t>touxtes</w:t>
        </w:r>
        <w:proofErr w:type="spellEnd"/>
      </w:hyperlink>
    </w:p>
    <w:p w:rsidR="00E34E62" w:rsidRPr="00B56442" w:rsidRDefault="00E34E62" w:rsidP="00B56442">
      <w:pPr>
        <w:rPr>
          <w:rFonts w:ascii="GT America" w:hAnsi="GT America"/>
          <w:b/>
        </w:rPr>
      </w:pPr>
    </w:p>
    <w:p w:rsidR="00E34E62" w:rsidRPr="00B56442" w:rsidRDefault="00E34E62" w:rsidP="00877B3E">
      <w:pPr>
        <w:pStyle w:val="Heading2"/>
      </w:pPr>
      <w:r w:rsidRPr="00B56442">
        <w:t xml:space="preserve">Accès pour les personnes à mobilité réduite ou utilisant un fauteuil roulant </w:t>
      </w:r>
    </w:p>
    <w:p w:rsidR="00E34E62" w:rsidRPr="00B56442" w:rsidRDefault="00E34E62" w:rsidP="00B56442">
      <w:pPr>
        <w:rPr>
          <w:rFonts w:ascii="GT America" w:hAnsi="GT America"/>
          <w:b/>
        </w:rPr>
      </w:pPr>
    </w:p>
    <w:p w:rsidR="00E34E62" w:rsidRPr="00877B3E" w:rsidRDefault="00E34E62" w:rsidP="00877B3E">
      <w:pPr>
        <w:pStyle w:val="Heading3"/>
      </w:pPr>
      <w:r w:rsidRPr="00877B3E">
        <w:t xml:space="preserve">Dépose-minute : il est possible de s’arrêter brièvement pour déposer </w:t>
      </w:r>
      <w:r w:rsidR="00877B3E" w:rsidRPr="00877B3E">
        <w:t>une personne</w:t>
      </w:r>
      <w:r w:rsidRPr="00877B3E">
        <w:t> :</w:t>
      </w:r>
    </w:p>
    <w:p w:rsidR="00E34E62" w:rsidRPr="00B56442" w:rsidRDefault="00E34E62" w:rsidP="00B56442">
      <w:pPr>
        <w:rPr>
          <w:rFonts w:ascii="GT America" w:hAnsi="GT America"/>
          <w:b/>
        </w:rPr>
      </w:pPr>
    </w:p>
    <w:p w:rsidR="00E34E62" w:rsidRPr="00B56442" w:rsidRDefault="00E34E62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À l’entrée du </w:t>
      </w:r>
      <w:hyperlink r:id="rId8" w:history="1">
        <w:r w:rsidRPr="00822B84">
          <w:rPr>
            <w:rStyle w:val="Hyperlink"/>
            <w:rFonts w:ascii="GT America" w:hAnsi="GT America"/>
          </w:rPr>
          <w:t xml:space="preserve">pont </w:t>
        </w:r>
        <w:r w:rsidR="0052241C" w:rsidRPr="00822B84">
          <w:rPr>
            <w:rStyle w:val="Hyperlink"/>
            <w:rFonts w:ascii="GT America" w:hAnsi="GT America"/>
          </w:rPr>
          <w:t>Bessières</w:t>
        </w:r>
      </w:hyperlink>
      <w:r w:rsidRPr="00B56442">
        <w:rPr>
          <w:rFonts w:ascii="GT America" w:hAnsi="GT America"/>
        </w:rPr>
        <w:t xml:space="preserve"> (côté rue Caroline)</w:t>
      </w:r>
    </w:p>
    <w:p w:rsidR="00154246" w:rsidRPr="00B56442" w:rsidRDefault="00154246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Devant le parking du Château St-Mair, à côté de la </w:t>
      </w:r>
      <w:hyperlink r:id="rId9" w:history="1">
        <w:r w:rsidRPr="00822B84">
          <w:rPr>
            <w:rStyle w:val="Hyperlink"/>
            <w:rFonts w:ascii="GT America" w:hAnsi="GT America"/>
          </w:rPr>
          <w:t>scène de la Planquée</w:t>
        </w:r>
      </w:hyperlink>
    </w:p>
    <w:p w:rsidR="005A7810" w:rsidRPr="00B56442" w:rsidRDefault="005A7810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En haut de l’avenue </w:t>
      </w:r>
      <w:proofErr w:type="spellStart"/>
      <w:r w:rsidRPr="00B56442">
        <w:rPr>
          <w:rFonts w:ascii="GT America" w:hAnsi="GT America"/>
        </w:rPr>
        <w:t>Menthon</w:t>
      </w:r>
      <w:proofErr w:type="spellEnd"/>
      <w:r w:rsidRPr="00B56442">
        <w:rPr>
          <w:rFonts w:ascii="GT America" w:hAnsi="GT America"/>
        </w:rPr>
        <w:t xml:space="preserve">, du côté de la </w:t>
      </w:r>
      <w:hyperlink r:id="rId10" w:history="1">
        <w:r w:rsidRPr="00822B84">
          <w:rPr>
            <w:rStyle w:val="Hyperlink"/>
            <w:rFonts w:ascii="GT America" w:hAnsi="GT America"/>
          </w:rPr>
          <w:t xml:space="preserve">scène de la </w:t>
        </w:r>
        <w:proofErr w:type="spellStart"/>
        <w:r w:rsidRPr="00822B84">
          <w:rPr>
            <w:rStyle w:val="Hyperlink"/>
            <w:rFonts w:ascii="GT America" w:hAnsi="GT America"/>
          </w:rPr>
          <w:t>Cathé</w:t>
        </w:r>
        <w:proofErr w:type="spellEnd"/>
        <w:r w:rsidRPr="00822B84">
          <w:rPr>
            <w:rStyle w:val="Hyperlink"/>
            <w:rFonts w:ascii="GT America" w:hAnsi="GT America"/>
          </w:rPr>
          <w:t xml:space="preserve"> Nord</w:t>
        </w:r>
      </w:hyperlink>
    </w:p>
    <w:p w:rsidR="009D25C6" w:rsidRPr="00B56442" w:rsidRDefault="009D25C6" w:rsidP="00B56442">
      <w:pPr>
        <w:pStyle w:val="ListParagraph"/>
        <w:numPr>
          <w:ilvl w:val="0"/>
          <w:numId w:val="3"/>
        </w:numPr>
        <w:rPr>
          <w:rFonts w:ascii="GT America" w:hAnsi="GT America"/>
        </w:rPr>
      </w:pPr>
      <w:r w:rsidRPr="00B56442">
        <w:rPr>
          <w:rFonts w:ascii="GT America" w:hAnsi="GT America"/>
        </w:rPr>
        <w:t>Les différents lieux sont indiqués en cliquant sur les noms des rues</w:t>
      </w:r>
    </w:p>
    <w:p w:rsidR="005640EA" w:rsidRPr="00B56442" w:rsidRDefault="005640EA" w:rsidP="00B56442">
      <w:pPr>
        <w:pStyle w:val="ListParagraph"/>
        <w:rPr>
          <w:rFonts w:ascii="GT America" w:hAnsi="GT America"/>
        </w:rPr>
      </w:pPr>
    </w:p>
    <w:p w:rsidR="00DA7827" w:rsidRPr="00B56442" w:rsidRDefault="00DA7827" w:rsidP="00B56442">
      <w:pPr>
        <w:rPr>
          <w:rFonts w:ascii="GT America" w:hAnsi="GT America"/>
        </w:rPr>
      </w:pPr>
      <w:r w:rsidRPr="00877B3E">
        <w:rPr>
          <w:rStyle w:val="Heading3Char"/>
        </w:rPr>
        <w:t>Parking PMR</w:t>
      </w:r>
      <w:r w:rsidRPr="00B56442">
        <w:rPr>
          <w:rFonts w:ascii="GT America" w:hAnsi="GT America"/>
          <w:b/>
        </w:rPr>
        <w:t xml:space="preserve"> : </w:t>
      </w:r>
      <w:r w:rsidRPr="00B56442">
        <w:rPr>
          <w:rFonts w:ascii="GT America" w:hAnsi="GT America"/>
        </w:rPr>
        <w:t>Nous vous proposons un plan des parkings PMR à proximité du Festival</w:t>
      </w:r>
      <w:r w:rsidR="00822B84">
        <w:rPr>
          <w:rFonts w:ascii="GT America" w:hAnsi="GT America"/>
        </w:rPr>
        <w:t xml:space="preserve"> : </w:t>
      </w:r>
      <w:hyperlink r:id="rId11" w:history="1">
        <w:r w:rsidR="00822B84" w:rsidRPr="00822B84">
          <w:rPr>
            <w:rStyle w:val="Hyperlink"/>
            <w:rFonts w:ascii="GT America" w:hAnsi="GT America"/>
          </w:rPr>
          <w:t>ici</w:t>
        </w:r>
      </w:hyperlink>
    </w:p>
    <w:p w:rsidR="005640EA" w:rsidRPr="00B56442" w:rsidRDefault="005640EA" w:rsidP="00B56442">
      <w:pPr>
        <w:rPr>
          <w:rFonts w:ascii="GT America" w:hAnsi="GT America"/>
        </w:rPr>
      </w:pPr>
    </w:p>
    <w:p w:rsidR="00DA7827" w:rsidRPr="00B56442" w:rsidRDefault="00DA7827" w:rsidP="00B56442">
      <w:pPr>
        <w:rPr>
          <w:rFonts w:ascii="GT America" w:hAnsi="GT America"/>
        </w:rPr>
      </w:pPr>
      <w:r w:rsidRPr="00877B3E">
        <w:rPr>
          <w:rStyle w:val="Heading3Char"/>
        </w:rPr>
        <w:t>Toilettes</w:t>
      </w:r>
      <w:r w:rsidR="00925F9A" w:rsidRPr="00B56442">
        <w:rPr>
          <w:rFonts w:ascii="GT America" w:hAnsi="GT America"/>
          <w:b/>
        </w:rPr>
        <w:t xml:space="preserve"> : </w:t>
      </w:r>
      <w:r w:rsidR="00925F9A" w:rsidRPr="00B56442">
        <w:rPr>
          <w:rFonts w:ascii="GT America" w:hAnsi="GT America"/>
        </w:rPr>
        <w:t>des toilettes adaptées sont disponibles sur le site du Festival :</w:t>
      </w:r>
    </w:p>
    <w:p w:rsidR="00925F9A" w:rsidRPr="00B56442" w:rsidRDefault="00925F9A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r w:rsidRPr="00B56442">
        <w:rPr>
          <w:rFonts w:ascii="GT America" w:hAnsi="GT America"/>
        </w:rPr>
        <w:t>Sous la Cour du Gymnase, rue Cité-devant</w:t>
      </w:r>
    </w:p>
    <w:p w:rsidR="00925F9A" w:rsidRPr="00B56442" w:rsidRDefault="00000000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hyperlink r:id="rId12" w:history="1">
        <w:r w:rsidR="00925F9A" w:rsidRPr="00822B84">
          <w:rPr>
            <w:rStyle w:val="Hyperlink"/>
            <w:rFonts w:ascii="GT America" w:hAnsi="GT America"/>
          </w:rPr>
          <w:t>Place du Château</w:t>
        </w:r>
      </w:hyperlink>
    </w:p>
    <w:p w:rsidR="00925F9A" w:rsidRPr="00B56442" w:rsidRDefault="00925F9A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Rue Pierre Viret, près de la </w:t>
      </w:r>
      <w:hyperlink r:id="rId13" w:history="1">
        <w:r w:rsidRPr="0000646E">
          <w:rPr>
            <w:rStyle w:val="Hyperlink"/>
            <w:rFonts w:ascii="GT America" w:hAnsi="GT America"/>
          </w:rPr>
          <w:t>scène du Grand Canyon</w:t>
        </w:r>
      </w:hyperlink>
    </w:p>
    <w:p w:rsidR="00925F9A" w:rsidRPr="0000646E" w:rsidRDefault="00000000" w:rsidP="00B56442">
      <w:pPr>
        <w:pStyle w:val="ListParagraph"/>
        <w:numPr>
          <w:ilvl w:val="0"/>
          <w:numId w:val="4"/>
        </w:numPr>
        <w:rPr>
          <w:rFonts w:ascii="GT America" w:hAnsi="GT America"/>
        </w:rPr>
      </w:pPr>
      <w:hyperlink r:id="rId14" w:history="1">
        <w:proofErr w:type="spellStart"/>
        <w:r w:rsidR="00925F9A" w:rsidRPr="0000646E">
          <w:rPr>
            <w:rStyle w:val="Hyperlink"/>
            <w:rFonts w:ascii="GT America" w:hAnsi="GT America"/>
          </w:rPr>
          <w:t>Tridel</w:t>
        </w:r>
        <w:proofErr w:type="spellEnd"/>
      </w:hyperlink>
      <w:r w:rsidR="00925F9A" w:rsidRPr="0000646E">
        <w:rPr>
          <w:rFonts w:ascii="GT America" w:hAnsi="GT America"/>
        </w:rPr>
        <w:t>, à l’intérieur de l’usine, en bas de la rampe</w:t>
      </w:r>
    </w:p>
    <w:p w:rsidR="003B14D0" w:rsidRPr="00B56442" w:rsidRDefault="003B14D0" w:rsidP="00B56442">
      <w:pPr>
        <w:pStyle w:val="ListParagraph"/>
        <w:rPr>
          <w:rFonts w:ascii="GT America" w:hAnsi="GT America"/>
          <w:b/>
        </w:rPr>
      </w:pPr>
    </w:p>
    <w:p w:rsidR="00910199" w:rsidRPr="00B56442" w:rsidRDefault="00910199" w:rsidP="00B56442">
      <w:pPr>
        <w:rPr>
          <w:rFonts w:ascii="GT America" w:hAnsi="GT America"/>
        </w:rPr>
      </w:pPr>
      <w:r w:rsidRPr="00877B3E">
        <w:rPr>
          <w:rStyle w:val="Heading3Char"/>
        </w:rPr>
        <w:t>Bar </w:t>
      </w:r>
      <w:r w:rsidRPr="00B56442">
        <w:rPr>
          <w:rFonts w:ascii="GT America" w:hAnsi="GT America"/>
          <w:b/>
        </w:rPr>
        <w:t xml:space="preserve">: </w:t>
      </w:r>
      <w:r w:rsidRPr="00B56442">
        <w:rPr>
          <w:rFonts w:ascii="GT America" w:hAnsi="GT America"/>
        </w:rPr>
        <w:t xml:space="preserve">des comptoirs abaissés à la hauteur du </w:t>
      </w:r>
      <w:r w:rsidR="003762F5" w:rsidRPr="00B56442">
        <w:rPr>
          <w:rFonts w:ascii="GT America" w:hAnsi="GT America"/>
        </w:rPr>
        <w:t>fauteuil</w:t>
      </w:r>
      <w:r w:rsidRPr="00B56442">
        <w:rPr>
          <w:rFonts w:ascii="GT America" w:hAnsi="GT America"/>
        </w:rPr>
        <w:t xml:space="preserve"> et des rampes d’accès sont proposées sur une grande partie des bars du Festival (Château, Esplanade de la Cathédrale, Cour du Gymnase, </w:t>
      </w:r>
      <w:proofErr w:type="spellStart"/>
      <w:r w:rsidRPr="00B56442">
        <w:rPr>
          <w:rFonts w:ascii="GT America" w:hAnsi="GT America"/>
        </w:rPr>
        <w:t>Cathé</w:t>
      </w:r>
      <w:proofErr w:type="spellEnd"/>
      <w:r w:rsidRPr="00B56442">
        <w:rPr>
          <w:rFonts w:ascii="GT America" w:hAnsi="GT America"/>
        </w:rPr>
        <w:t xml:space="preserve"> Nord)</w:t>
      </w:r>
      <w:r w:rsidR="00C77445" w:rsidRPr="00B56442">
        <w:rPr>
          <w:rFonts w:ascii="GT America" w:hAnsi="GT America"/>
        </w:rPr>
        <w:t>.</w:t>
      </w:r>
    </w:p>
    <w:p w:rsidR="003B14D0" w:rsidRPr="00B56442" w:rsidRDefault="003B14D0" w:rsidP="00B56442">
      <w:pPr>
        <w:rPr>
          <w:rFonts w:ascii="GT America" w:hAnsi="GT America"/>
        </w:rPr>
      </w:pPr>
    </w:p>
    <w:p w:rsidR="00925F9A" w:rsidRPr="00B56442" w:rsidRDefault="00480073" w:rsidP="00B56442">
      <w:pPr>
        <w:rPr>
          <w:rFonts w:ascii="GT America" w:hAnsi="GT America"/>
          <w:b/>
        </w:rPr>
      </w:pPr>
      <w:r w:rsidRPr="00877B3E">
        <w:rPr>
          <w:rStyle w:val="Heading3Char"/>
        </w:rPr>
        <w:t>Places assises</w:t>
      </w:r>
      <w:r w:rsidRPr="00B56442">
        <w:rPr>
          <w:rFonts w:ascii="GT America" w:hAnsi="GT America"/>
          <w:b/>
        </w:rPr>
        <w:t xml:space="preserve"> : </w:t>
      </w:r>
      <w:r w:rsidRPr="00B56442">
        <w:rPr>
          <w:rFonts w:ascii="GT America" w:hAnsi="GT America"/>
        </w:rPr>
        <w:t xml:space="preserve">en raison de l’affluence, nous vous recommandons d’arriver environ 30 minutes en avance afin de pouvoir bénéficier d’une place assise sur la majorité des scènes. </w:t>
      </w:r>
    </w:p>
    <w:p w:rsidR="00113865" w:rsidRPr="00B56442" w:rsidRDefault="00113865" w:rsidP="00B56442">
      <w:pPr>
        <w:rPr>
          <w:rFonts w:ascii="GT America" w:hAnsi="GT America"/>
          <w:b/>
        </w:rPr>
      </w:pPr>
    </w:p>
    <w:p w:rsidR="00113865" w:rsidRPr="00B56442" w:rsidRDefault="00113865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Pour toute assistance, vous pouvez vous adresser aux personnes identifiables par un gile</w:t>
      </w:r>
      <w:r w:rsidR="00940C25" w:rsidRPr="00B56442">
        <w:rPr>
          <w:rFonts w:ascii="GT America" w:hAnsi="GT America"/>
        </w:rPr>
        <w:t>t</w:t>
      </w:r>
      <w:r w:rsidRPr="00B56442">
        <w:rPr>
          <w:rFonts w:ascii="GT America" w:hAnsi="GT America"/>
        </w:rPr>
        <w:t xml:space="preserve"> blanc « INFO » ou gilet noir « TEAM ACCESSIBILIT</w:t>
      </w:r>
      <w:r w:rsidR="001B5CE3" w:rsidRPr="00B56442">
        <w:rPr>
          <w:rFonts w:ascii="GT America" w:hAnsi="GT America"/>
        </w:rPr>
        <w:t>É</w:t>
      </w:r>
      <w:r w:rsidRPr="00B56442">
        <w:rPr>
          <w:rFonts w:ascii="GT America" w:hAnsi="GT America"/>
        </w:rPr>
        <w:t> ».</w:t>
      </w:r>
    </w:p>
    <w:p w:rsidR="00940C25" w:rsidRPr="00B56442" w:rsidRDefault="00940C25" w:rsidP="00B56442">
      <w:pPr>
        <w:rPr>
          <w:rFonts w:ascii="GT America" w:hAnsi="GT America"/>
        </w:rPr>
      </w:pPr>
    </w:p>
    <w:p w:rsidR="00940C25" w:rsidRPr="00B56442" w:rsidRDefault="00940C25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Des places prioritaires, signalées par le logo </w:t>
      </w:r>
      <w:proofErr w:type="spellStart"/>
      <w:r w:rsidRPr="00B56442">
        <w:rPr>
          <w:rFonts w:ascii="GT America" w:hAnsi="GT America"/>
        </w:rPr>
        <w:t>Pass</w:t>
      </w:r>
      <w:proofErr w:type="spellEnd"/>
      <w:r w:rsidRPr="00B56442">
        <w:rPr>
          <w:rFonts w:ascii="GT America" w:hAnsi="GT America"/>
        </w:rPr>
        <w:t xml:space="preserve"> Accessibilité, sont disponibles sur de nombreuses scènes. Pour certaines </w:t>
      </w:r>
      <w:r w:rsidR="00213171" w:rsidRPr="00B56442">
        <w:rPr>
          <w:rFonts w:ascii="GT America" w:hAnsi="GT America"/>
        </w:rPr>
        <w:t xml:space="preserve">scènes, des chaises sont à disposition sur demande auprès de la régie. </w:t>
      </w:r>
    </w:p>
    <w:p w:rsidR="00213171" w:rsidRPr="00B56442" w:rsidRDefault="00213171" w:rsidP="00B56442">
      <w:pPr>
        <w:rPr>
          <w:rFonts w:ascii="GT America" w:hAnsi="GT America"/>
          <w:b/>
        </w:rPr>
      </w:pPr>
    </w:p>
    <w:p w:rsidR="00213171" w:rsidRPr="00B56442" w:rsidRDefault="00213171" w:rsidP="00B56442">
      <w:pPr>
        <w:rPr>
          <w:rFonts w:ascii="GT America" w:hAnsi="GT America"/>
        </w:rPr>
      </w:pPr>
      <w:r w:rsidRPr="00877B3E">
        <w:rPr>
          <w:rStyle w:val="Heading3Char"/>
        </w:rPr>
        <w:t>Scènes accessibles</w:t>
      </w:r>
      <w:r w:rsidRPr="00B56442">
        <w:rPr>
          <w:rFonts w:ascii="GT America" w:hAnsi="GT America"/>
          <w:b/>
        </w:rPr>
        <w:t xml:space="preserve"> : </w:t>
      </w:r>
      <w:r w:rsidRPr="00B56442">
        <w:rPr>
          <w:rFonts w:ascii="GT America" w:hAnsi="GT America"/>
        </w:rPr>
        <w:t xml:space="preserve">la majorité des scènes sont accessibles aux personnes à mobilité réduite ou utilisant des </w:t>
      </w:r>
      <w:r w:rsidR="00453E94" w:rsidRPr="00B56442">
        <w:rPr>
          <w:rFonts w:ascii="GT America" w:hAnsi="GT America"/>
        </w:rPr>
        <w:t>fauteuils</w:t>
      </w:r>
      <w:r w:rsidRPr="00B56442">
        <w:rPr>
          <w:rFonts w:ascii="GT America" w:hAnsi="GT America"/>
        </w:rPr>
        <w:t xml:space="preserve"> roulants et sont équipées de plateforme d’accessibilité. Des plateformes se trouvent devant la scène du </w:t>
      </w:r>
      <w:hyperlink r:id="rId15" w:history="1">
        <w:r w:rsidRPr="0000646E">
          <w:rPr>
            <w:rStyle w:val="Hyperlink"/>
            <w:rFonts w:ascii="GT America" w:hAnsi="GT America"/>
          </w:rPr>
          <w:t>Grand Canyon</w:t>
        </w:r>
      </w:hyperlink>
      <w:r w:rsidRPr="00B56442">
        <w:rPr>
          <w:rFonts w:ascii="GT America" w:hAnsi="GT America"/>
        </w:rPr>
        <w:t xml:space="preserve"> et devant la scène </w:t>
      </w:r>
      <w:proofErr w:type="spellStart"/>
      <w:r w:rsidRPr="00B56442">
        <w:rPr>
          <w:rFonts w:ascii="GT America" w:hAnsi="GT America"/>
        </w:rPr>
        <w:t>Cathé</w:t>
      </w:r>
      <w:proofErr w:type="spellEnd"/>
      <w:r w:rsidR="00E75E08" w:rsidRPr="00B56442">
        <w:rPr>
          <w:rFonts w:ascii="GT America" w:hAnsi="GT America"/>
        </w:rPr>
        <w:t xml:space="preserve"> </w:t>
      </w:r>
      <w:r w:rsidR="0000646E">
        <w:rPr>
          <w:rFonts w:ascii="GT America" w:hAnsi="GT America"/>
        </w:rPr>
        <w:t>N</w:t>
      </w:r>
      <w:r w:rsidRPr="00B56442">
        <w:rPr>
          <w:rFonts w:ascii="GT America" w:hAnsi="GT America"/>
        </w:rPr>
        <w:t>ord.</w:t>
      </w:r>
    </w:p>
    <w:p w:rsidR="00453E94" w:rsidRPr="00B56442" w:rsidRDefault="00453E94" w:rsidP="00B56442">
      <w:pPr>
        <w:rPr>
          <w:rFonts w:ascii="GT America" w:hAnsi="GT America"/>
          <w:b/>
        </w:rPr>
      </w:pPr>
    </w:p>
    <w:p w:rsidR="00453E94" w:rsidRPr="00B56442" w:rsidRDefault="00F06862" w:rsidP="00B56442">
      <w:pPr>
        <w:rPr>
          <w:rFonts w:ascii="GT America" w:hAnsi="GT America"/>
          <w:b/>
        </w:rPr>
      </w:pPr>
      <w:r>
        <w:rPr>
          <w:rFonts w:ascii="GT America" w:hAnsi="GT America"/>
          <w:b/>
        </w:rPr>
        <w:fldChar w:fldCharType="begin"/>
      </w:r>
      <w:r>
        <w:rPr>
          <w:rFonts w:ascii="GT America" w:hAnsi="GT America"/>
          <w:b/>
        </w:rPr>
        <w:instrText>HYPERLINK "https://festivalcite.ch/media/filer_public/78/92/7892619d-88b0-4d01-ba07-2b61737f2387/26cite_plan_accesibilite.pdf"</w:instrText>
      </w:r>
      <w:r>
        <w:rPr>
          <w:rFonts w:ascii="GT America" w:hAnsi="GT America"/>
          <w:b/>
        </w:rPr>
      </w:r>
      <w:r>
        <w:rPr>
          <w:rFonts w:ascii="GT America" w:hAnsi="GT America"/>
          <w:b/>
        </w:rPr>
        <w:fldChar w:fldCharType="separate"/>
      </w:r>
      <w:r w:rsidR="00453E94" w:rsidRPr="00F06862">
        <w:rPr>
          <w:rStyle w:val="Hyperlink"/>
          <w:rFonts w:ascii="GT America" w:hAnsi="GT America"/>
          <w:b/>
        </w:rPr>
        <w:t>Plan access</w:t>
      </w:r>
      <w:r w:rsidR="00C76073" w:rsidRPr="00F06862">
        <w:rPr>
          <w:rStyle w:val="Hyperlink"/>
          <w:rFonts w:ascii="GT America" w:hAnsi="GT America"/>
          <w:b/>
        </w:rPr>
        <w:t>ibilité du Festival</w:t>
      </w:r>
      <w:r>
        <w:rPr>
          <w:rFonts w:ascii="GT America" w:hAnsi="GT America"/>
          <w:b/>
        </w:rPr>
        <w:fldChar w:fldCharType="end"/>
      </w:r>
      <w:r w:rsidR="00C76073" w:rsidRPr="0016363C">
        <w:rPr>
          <w:rFonts w:ascii="GT America" w:hAnsi="GT America"/>
        </w:rPr>
        <w:t xml:space="preserve"> (</w:t>
      </w:r>
      <w:r w:rsidR="0016363C" w:rsidRPr="0016363C">
        <w:rPr>
          <w:rFonts w:ascii="GT America" w:hAnsi="GT America"/>
        </w:rPr>
        <w:t>PDF</w:t>
      </w:r>
      <w:r w:rsidR="00C76073" w:rsidRPr="0016363C">
        <w:rPr>
          <w:rFonts w:ascii="GT America" w:hAnsi="GT America"/>
        </w:rPr>
        <w:t>)</w:t>
      </w:r>
    </w:p>
    <w:p w:rsidR="0008664C" w:rsidRPr="00B56442" w:rsidRDefault="0008664C" w:rsidP="00B56442">
      <w:pPr>
        <w:rPr>
          <w:rFonts w:ascii="GT America" w:hAnsi="GT America"/>
          <w:b/>
        </w:rPr>
      </w:pPr>
    </w:p>
    <w:p w:rsidR="0008664C" w:rsidRDefault="00000000" w:rsidP="00B56442">
      <w:pPr>
        <w:rPr>
          <w:rFonts w:ascii="GT America" w:hAnsi="GT America"/>
        </w:rPr>
      </w:pPr>
      <w:hyperlink r:id="rId16" w:history="1">
        <w:r w:rsidR="0008664C" w:rsidRPr="0016363C">
          <w:rPr>
            <w:rStyle w:val="Hyperlink"/>
            <w:rFonts w:ascii="GT America" w:hAnsi="GT America"/>
            <w:b/>
          </w:rPr>
          <w:t>Suggestion d’itinéraire PMR</w:t>
        </w:r>
      </w:hyperlink>
      <w:r w:rsidR="0008664C" w:rsidRPr="00B56442">
        <w:rPr>
          <w:rFonts w:ascii="GT America" w:hAnsi="GT America"/>
          <w:b/>
        </w:rPr>
        <w:t xml:space="preserve"> </w:t>
      </w:r>
      <w:r w:rsidR="0008664C" w:rsidRPr="00DD55A3">
        <w:rPr>
          <w:rFonts w:ascii="GT America" w:hAnsi="GT America"/>
        </w:rPr>
        <w:t>(</w:t>
      </w:r>
      <w:r w:rsidR="0016363C" w:rsidRPr="00DD55A3">
        <w:rPr>
          <w:rFonts w:ascii="GT America" w:hAnsi="GT America"/>
        </w:rPr>
        <w:t>PDF</w:t>
      </w:r>
      <w:r w:rsidR="0008664C" w:rsidRPr="00DD55A3">
        <w:rPr>
          <w:rFonts w:ascii="GT America" w:hAnsi="GT America"/>
        </w:rPr>
        <w:t>)</w:t>
      </w:r>
    </w:p>
    <w:p w:rsidR="00877B3E" w:rsidRDefault="00877B3E" w:rsidP="00B56442">
      <w:pPr>
        <w:rPr>
          <w:rFonts w:ascii="GT America" w:hAnsi="GT America"/>
        </w:rPr>
      </w:pPr>
    </w:p>
    <w:p w:rsidR="00877B3E" w:rsidRPr="00DD55A3" w:rsidRDefault="00000000" w:rsidP="00B56442">
      <w:pPr>
        <w:rPr>
          <w:rFonts w:ascii="GT America" w:hAnsi="GT America"/>
        </w:rPr>
      </w:pPr>
      <w:hyperlink r:id="rId17" w:history="1">
        <w:r w:rsidR="00877B3E" w:rsidRPr="00877B3E">
          <w:rPr>
            <w:rStyle w:val="Hyperlink"/>
            <w:rFonts w:ascii="GT America" w:hAnsi="GT America"/>
            <w:b/>
            <w:bCs/>
          </w:rPr>
          <w:t>Informations détaillées sur l’accès aux scènes et leur environnement et créer des itinéraires pour s’y rendre</w:t>
        </w:r>
      </w:hyperlink>
      <w:r w:rsidR="00877B3E">
        <w:rPr>
          <w:rFonts w:ascii="GT America" w:hAnsi="GT America"/>
        </w:rPr>
        <w:t xml:space="preserve"> (lien)</w:t>
      </w:r>
    </w:p>
    <w:p w:rsidR="00EA5479" w:rsidRPr="00B56442" w:rsidRDefault="00EA5479" w:rsidP="00B56442">
      <w:pPr>
        <w:rPr>
          <w:rFonts w:ascii="GT America" w:hAnsi="GT America"/>
          <w:b/>
        </w:rPr>
      </w:pPr>
    </w:p>
    <w:p w:rsidR="00EA5479" w:rsidRPr="00B56442" w:rsidRDefault="00EA5479" w:rsidP="00877B3E">
      <w:pPr>
        <w:pStyle w:val="Heading2"/>
      </w:pPr>
      <w:r w:rsidRPr="00B56442">
        <w:t>Accès pour les personnes en situation de handicap visuel</w:t>
      </w:r>
    </w:p>
    <w:p w:rsidR="008E34DC" w:rsidRPr="00B56442" w:rsidRDefault="008E34DC" w:rsidP="00B56442">
      <w:pPr>
        <w:rPr>
          <w:rFonts w:ascii="GT America" w:hAnsi="GT America"/>
          <w:b/>
        </w:rPr>
      </w:pPr>
    </w:p>
    <w:p w:rsidR="008E34DC" w:rsidRPr="00B56442" w:rsidRDefault="008E34DC" w:rsidP="00B56442">
      <w:pPr>
        <w:rPr>
          <w:rFonts w:ascii="GT America" w:hAnsi="GT America"/>
          <w:b/>
        </w:rPr>
      </w:pPr>
      <w:r w:rsidRPr="00877B3E">
        <w:rPr>
          <w:rStyle w:val="Heading3Char"/>
        </w:rPr>
        <w:t>Chiens-guides</w:t>
      </w:r>
      <w:r w:rsidRPr="00B56442">
        <w:rPr>
          <w:rFonts w:ascii="GT America" w:hAnsi="GT America"/>
          <w:b/>
        </w:rPr>
        <w:t> :</w:t>
      </w:r>
      <w:r w:rsidRPr="00B56442">
        <w:rPr>
          <w:rFonts w:ascii="GT America" w:hAnsi="GT America"/>
        </w:rPr>
        <w:t xml:space="preserve"> les chiens-guides et les chiens d’assistance sont accueillis en tous lieux du Festival</w:t>
      </w:r>
    </w:p>
    <w:p w:rsidR="008E34DC" w:rsidRPr="00B56442" w:rsidRDefault="008E34DC" w:rsidP="00B56442">
      <w:pPr>
        <w:rPr>
          <w:rFonts w:ascii="GT America" w:hAnsi="GT America"/>
          <w:b/>
        </w:rPr>
      </w:pPr>
    </w:p>
    <w:p w:rsidR="008E34DC" w:rsidRPr="00B56442" w:rsidRDefault="008E34DC" w:rsidP="00B56442">
      <w:pPr>
        <w:rPr>
          <w:rFonts w:ascii="GT America" w:hAnsi="GT America"/>
          <w:b/>
        </w:rPr>
      </w:pPr>
      <w:r w:rsidRPr="00877B3E">
        <w:rPr>
          <w:rStyle w:val="Heading3Char"/>
        </w:rPr>
        <w:t>Sélection de spectacles</w:t>
      </w:r>
      <w:r w:rsidRPr="00B56442">
        <w:rPr>
          <w:rFonts w:ascii="GT America" w:hAnsi="GT America"/>
          <w:b/>
        </w:rPr>
        <w:t xml:space="preserve"> : </w:t>
      </w:r>
      <w:r w:rsidR="00877B3E" w:rsidRPr="00877B3E">
        <w:rPr>
          <w:rFonts w:ascii="GT America" w:hAnsi="GT America"/>
          <w:bCs/>
        </w:rPr>
        <w:t xml:space="preserve">la </w:t>
      </w:r>
      <w:r w:rsidRPr="00B56442">
        <w:rPr>
          <w:rFonts w:ascii="GT America" w:hAnsi="GT America"/>
        </w:rPr>
        <w:t xml:space="preserve">programmation comprend des spectacles sonores et </w:t>
      </w:r>
      <w:r w:rsidR="005E1840" w:rsidRPr="00B56442">
        <w:rPr>
          <w:rFonts w:ascii="GT America" w:hAnsi="GT America"/>
        </w:rPr>
        <w:t>concerts</w:t>
      </w:r>
      <w:r w:rsidRPr="00B56442">
        <w:rPr>
          <w:rFonts w:ascii="GT America" w:hAnsi="GT America"/>
        </w:rPr>
        <w:t>, accessibles aux personnes en situation de handicap visuel</w:t>
      </w:r>
      <w:r w:rsidR="007406EA" w:rsidRPr="00B56442">
        <w:rPr>
          <w:rFonts w:ascii="GT America" w:hAnsi="GT America"/>
        </w:rPr>
        <w:t>.</w:t>
      </w:r>
    </w:p>
    <w:p w:rsidR="007406EA" w:rsidRPr="00B56442" w:rsidRDefault="007406EA" w:rsidP="00B56442">
      <w:pPr>
        <w:rPr>
          <w:rFonts w:ascii="GT America" w:hAnsi="GT America"/>
          <w:b/>
        </w:rPr>
      </w:pPr>
    </w:p>
    <w:p w:rsidR="007406EA" w:rsidRPr="00B56442" w:rsidRDefault="007406EA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Sélection de spectacles avec peu de visuels : </w:t>
      </w:r>
    </w:p>
    <w:p w:rsidR="007406EA" w:rsidRPr="00B56442" w:rsidRDefault="007406EA" w:rsidP="00B56442">
      <w:pPr>
        <w:rPr>
          <w:rFonts w:ascii="GT America" w:hAnsi="GT America"/>
          <w:b/>
        </w:rPr>
      </w:pPr>
    </w:p>
    <w:p w:rsidR="007406EA" w:rsidRPr="00FF51EC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</w:rPr>
      </w:pPr>
      <w:hyperlink r:id="rId18" w:history="1">
        <w:r w:rsidR="007406EA" w:rsidRPr="00FF51EC">
          <w:rPr>
            <w:rStyle w:val="Hyperlink"/>
            <w:rFonts w:ascii="GT America" w:hAnsi="GT America"/>
          </w:rPr>
          <w:t>The Transition Pieces </w:t>
        </w:r>
      </w:hyperlink>
    </w:p>
    <w:p w:rsidR="00FF51EC" w:rsidRPr="00FF51EC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</w:rPr>
      </w:pPr>
      <w:hyperlink r:id="rId19" w:history="1">
        <w:r w:rsidR="007406EA" w:rsidRPr="00FF51EC">
          <w:rPr>
            <w:rStyle w:val="Hyperlink"/>
            <w:rFonts w:ascii="GT America" w:hAnsi="GT America"/>
          </w:rPr>
          <w:t xml:space="preserve">Portrait de </w:t>
        </w:r>
        <w:r w:rsidR="00A2352C" w:rsidRPr="00FF51EC">
          <w:rPr>
            <w:rStyle w:val="Hyperlink"/>
            <w:rFonts w:ascii="GT America" w:hAnsi="GT America"/>
          </w:rPr>
          <w:t>R</w:t>
        </w:r>
        <w:r w:rsidR="007406EA" w:rsidRPr="00FF51EC">
          <w:rPr>
            <w:rStyle w:val="Hyperlink"/>
            <w:rFonts w:ascii="GT America" w:hAnsi="GT America"/>
          </w:rPr>
          <w:t>ita </w:t>
        </w:r>
        <w:proofErr w:type="spellStart"/>
        <w:r w:rsidR="00F26779" w:rsidRPr="00FF51EC">
          <w:rPr>
            <w:rStyle w:val="Hyperlink"/>
            <w:rFonts w:ascii="GT America" w:hAnsi="GT America"/>
          </w:rPr>
          <w:t>Toxicoram</w:t>
        </w:r>
        <w:r w:rsidR="00930B82" w:rsidRPr="00FF51EC">
          <w:rPr>
            <w:rStyle w:val="Hyperlink"/>
            <w:rFonts w:ascii="GT America" w:hAnsi="GT America"/>
          </w:rPr>
          <w:t>a</w:t>
        </w:r>
        <w:proofErr w:type="spellEnd"/>
        <w:r w:rsidR="00F26779" w:rsidRPr="00FF51EC">
          <w:rPr>
            <w:rStyle w:val="Hyperlink"/>
            <w:rFonts w:ascii="GT America" w:hAnsi="GT America"/>
          </w:rPr>
          <w:t> </w:t>
        </w:r>
      </w:hyperlink>
    </w:p>
    <w:p w:rsidR="00FF51EC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</w:rPr>
      </w:pPr>
      <w:hyperlink r:id="rId20" w:history="1">
        <w:r w:rsidR="00930B82" w:rsidRPr="00FF51EC">
          <w:rPr>
            <w:rStyle w:val="Hyperlink"/>
            <w:rFonts w:ascii="GT America" w:hAnsi="GT America"/>
          </w:rPr>
          <w:t>Si le loup l’était </w:t>
        </w:r>
      </w:hyperlink>
    </w:p>
    <w:p w:rsidR="00BF73FB" w:rsidRPr="00F95215" w:rsidRDefault="00000000" w:rsidP="00B56442">
      <w:pPr>
        <w:pStyle w:val="ListParagraph"/>
        <w:numPr>
          <w:ilvl w:val="0"/>
          <w:numId w:val="5"/>
        </w:numPr>
        <w:rPr>
          <w:rFonts w:ascii="GT America" w:hAnsi="GT America"/>
          <w:b/>
        </w:rPr>
      </w:pPr>
      <w:hyperlink r:id="rId21" w:history="1">
        <w:r w:rsidR="00FC7561" w:rsidRPr="00CB34FD">
          <w:rPr>
            <w:rStyle w:val="Hyperlink"/>
            <w:rFonts w:ascii="GT America" w:hAnsi="GT America"/>
          </w:rPr>
          <w:t>Confetti</w:t>
        </w:r>
      </w:hyperlink>
    </w:p>
    <w:p w:rsidR="00F95215" w:rsidRDefault="00F95215" w:rsidP="00F95215">
      <w:pPr>
        <w:rPr>
          <w:rFonts w:ascii="GT America" w:hAnsi="GT America"/>
          <w:b/>
        </w:rPr>
      </w:pPr>
    </w:p>
    <w:p w:rsidR="00F95215" w:rsidRPr="00F95215" w:rsidRDefault="00F95215" w:rsidP="00F95215">
      <w:pPr>
        <w:rPr>
          <w:rFonts w:ascii="GT America" w:hAnsi="GT America"/>
          <w:b/>
        </w:rPr>
      </w:pPr>
    </w:p>
    <w:p w:rsidR="008D6A81" w:rsidRPr="00B56442" w:rsidRDefault="00BF73FB" w:rsidP="00877B3E">
      <w:pPr>
        <w:pStyle w:val="Heading2"/>
      </w:pPr>
      <w:r w:rsidRPr="00B56442">
        <w:t>Accès</w:t>
      </w:r>
      <w:r w:rsidR="008D6A81" w:rsidRPr="00B56442">
        <w:t xml:space="preserve"> pour les personnes en situation de handicap auditif</w:t>
      </w:r>
    </w:p>
    <w:p w:rsidR="008D6A81" w:rsidRPr="00B56442" w:rsidRDefault="008D6A81" w:rsidP="00B56442">
      <w:pPr>
        <w:rPr>
          <w:rFonts w:ascii="GT America" w:hAnsi="GT America"/>
          <w:b/>
        </w:rPr>
      </w:pPr>
    </w:p>
    <w:p w:rsidR="008D6A81" w:rsidRPr="00B56442" w:rsidRDefault="00ED1E0A" w:rsidP="00B56442">
      <w:pPr>
        <w:rPr>
          <w:rFonts w:ascii="GT America" w:hAnsi="GT America"/>
        </w:rPr>
      </w:pPr>
      <w:r w:rsidRPr="00877B3E">
        <w:rPr>
          <w:rStyle w:val="Heading3Char"/>
        </w:rPr>
        <w:t>Boucle</w:t>
      </w:r>
      <w:r w:rsidR="008D6A81" w:rsidRPr="00877B3E">
        <w:rPr>
          <w:rStyle w:val="Heading3Char"/>
        </w:rPr>
        <w:t xml:space="preserve"> magnétique</w:t>
      </w:r>
      <w:r w:rsidR="008D6A81" w:rsidRPr="00B56442">
        <w:rPr>
          <w:rFonts w:ascii="GT America" w:hAnsi="GT America"/>
          <w:b/>
        </w:rPr>
        <w:t xml:space="preserve"> : </w:t>
      </w:r>
      <w:r w:rsidR="008D6A81" w:rsidRPr="00B56442">
        <w:rPr>
          <w:rFonts w:ascii="GT America" w:hAnsi="GT America"/>
        </w:rPr>
        <w:t xml:space="preserve">une boucle magnétique est installée sur la scène de la Place Saint-Maur pour rendre accessible </w:t>
      </w:r>
      <w:proofErr w:type="gramStart"/>
      <w:r w:rsidR="008D6A81" w:rsidRPr="00B56442">
        <w:rPr>
          <w:rFonts w:ascii="GT America" w:hAnsi="GT America"/>
        </w:rPr>
        <w:t>aux personnes malentendants</w:t>
      </w:r>
      <w:proofErr w:type="gramEnd"/>
      <w:r w:rsidR="008D6A81" w:rsidRPr="00B56442">
        <w:rPr>
          <w:rFonts w:ascii="GT America" w:hAnsi="GT America"/>
        </w:rPr>
        <w:t xml:space="preserve"> les spectacles et concerts qui y sont données. </w:t>
      </w:r>
    </w:p>
    <w:p w:rsidR="00ED1E0A" w:rsidRPr="00B56442" w:rsidRDefault="00ED1E0A" w:rsidP="00B56442">
      <w:pPr>
        <w:rPr>
          <w:rFonts w:ascii="GT America" w:hAnsi="GT America"/>
        </w:rPr>
      </w:pPr>
    </w:p>
    <w:p w:rsidR="00ED1E0A" w:rsidRPr="00B56442" w:rsidRDefault="00000000" w:rsidP="00B56442">
      <w:pPr>
        <w:rPr>
          <w:rFonts w:ascii="GT America" w:hAnsi="GT America"/>
        </w:rPr>
      </w:pPr>
      <w:hyperlink r:id="rId22" w:history="1">
        <w:r w:rsidR="00ED1E0A" w:rsidRPr="00CB34FD">
          <w:rPr>
            <w:rStyle w:val="Hyperlink"/>
            <w:rFonts w:ascii="GT America" w:hAnsi="GT America"/>
          </w:rPr>
          <w:t>Si vous cliquez ici vous trouverez la liste complète des spectacles et concert sur la Place Saint-Maur</w:t>
        </w:r>
        <w:r w:rsidR="00EB6575" w:rsidRPr="00CB34FD">
          <w:rPr>
            <w:rStyle w:val="Hyperlink"/>
            <w:rFonts w:ascii="GT America" w:hAnsi="GT America"/>
          </w:rPr>
          <w:t>.</w:t>
        </w:r>
      </w:hyperlink>
    </w:p>
    <w:p w:rsidR="00EB6575" w:rsidRPr="00B56442" w:rsidRDefault="00EB6575" w:rsidP="00B56442">
      <w:pPr>
        <w:rPr>
          <w:rFonts w:ascii="GT America" w:hAnsi="GT America"/>
        </w:rPr>
      </w:pPr>
    </w:p>
    <w:p w:rsidR="00EB6575" w:rsidRPr="00B56442" w:rsidRDefault="00EB6575" w:rsidP="00B56442">
      <w:pPr>
        <w:rPr>
          <w:rFonts w:ascii="GT America" w:hAnsi="GT America"/>
        </w:rPr>
      </w:pPr>
      <w:r w:rsidRPr="00877B3E">
        <w:rPr>
          <w:rStyle w:val="Heading3Char"/>
        </w:rPr>
        <w:t>Sélection de spectacles</w:t>
      </w:r>
      <w:r w:rsidRPr="00B56442">
        <w:rPr>
          <w:rFonts w:ascii="GT America" w:hAnsi="GT America"/>
          <w:b/>
        </w:rPr>
        <w:t> :</w:t>
      </w:r>
      <w:r w:rsidRPr="00B56442">
        <w:rPr>
          <w:rFonts w:ascii="GT America" w:hAnsi="GT America"/>
        </w:rPr>
        <w:t xml:space="preserve"> la programmation comprend des </w:t>
      </w:r>
      <w:r w:rsidR="00652D08" w:rsidRPr="00B56442">
        <w:rPr>
          <w:rFonts w:ascii="GT America" w:hAnsi="GT America"/>
        </w:rPr>
        <w:t>spectacles</w:t>
      </w:r>
      <w:r w:rsidRPr="00B56442">
        <w:rPr>
          <w:rFonts w:ascii="GT America" w:hAnsi="GT America"/>
        </w:rPr>
        <w:t xml:space="preserve"> accessibles aux personnes en </w:t>
      </w:r>
      <w:r w:rsidR="00652D08" w:rsidRPr="00B56442">
        <w:rPr>
          <w:rFonts w:ascii="GT America" w:hAnsi="GT America"/>
        </w:rPr>
        <w:t>situation</w:t>
      </w:r>
      <w:r w:rsidRPr="00B56442">
        <w:rPr>
          <w:rFonts w:ascii="GT America" w:hAnsi="GT America"/>
        </w:rPr>
        <w:t xml:space="preserve"> de </w:t>
      </w:r>
      <w:r w:rsidR="00652D08" w:rsidRPr="00B56442">
        <w:rPr>
          <w:rFonts w:ascii="GT America" w:hAnsi="GT America"/>
        </w:rPr>
        <w:t>handicap</w:t>
      </w:r>
      <w:r w:rsidRPr="00B56442">
        <w:rPr>
          <w:rFonts w:ascii="GT America" w:hAnsi="GT America"/>
        </w:rPr>
        <w:t xml:space="preserve"> auditif. </w:t>
      </w:r>
    </w:p>
    <w:p w:rsidR="0088584D" w:rsidRPr="00B56442" w:rsidRDefault="0088584D" w:rsidP="00B56442">
      <w:pPr>
        <w:rPr>
          <w:rFonts w:ascii="GT America" w:hAnsi="GT America"/>
        </w:rPr>
      </w:pPr>
    </w:p>
    <w:p w:rsidR="0088584D" w:rsidRPr="00B56442" w:rsidRDefault="0088584D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Liste des spectacles </w:t>
      </w:r>
      <w:r w:rsidR="0055637C" w:rsidRPr="00B56442">
        <w:rPr>
          <w:rFonts w:ascii="GT America" w:hAnsi="GT America"/>
        </w:rPr>
        <w:t>surtitrés</w:t>
      </w:r>
      <w:r w:rsidRPr="00B56442">
        <w:rPr>
          <w:rFonts w:ascii="GT America" w:hAnsi="GT America"/>
        </w:rPr>
        <w:t> :</w:t>
      </w:r>
    </w:p>
    <w:p w:rsidR="00240684" w:rsidRPr="00B56442" w:rsidRDefault="00240684" w:rsidP="00B56442">
      <w:pPr>
        <w:rPr>
          <w:rFonts w:ascii="GT America" w:hAnsi="GT America"/>
        </w:rPr>
      </w:pPr>
    </w:p>
    <w:p w:rsidR="0088584D" w:rsidRPr="00CB34FD" w:rsidRDefault="00000000" w:rsidP="00B56442">
      <w:pPr>
        <w:pStyle w:val="ListParagraph"/>
        <w:numPr>
          <w:ilvl w:val="0"/>
          <w:numId w:val="6"/>
        </w:numPr>
        <w:rPr>
          <w:rFonts w:ascii="GT America" w:hAnsi="GT America"/>
        </w:rPr>
      </w:pPr>
      <w:hyperlink r:id="rId23" w:history="1">
        <w:r w:rsidR="0088584D" w:rsidRPr="00F74121">
          <w:rPr>
            <w:rStyle w:val="Hyperlink"/>
            <w:rFonts w:ascii="GT America" w:hAnsi="GT America"/>
          </w:rPr>
          <w:t>De-domestication</w:t>
        </w:r>
      </w:hyperlink>
    </w:p>
    <w:p w:rsidR="0088584D" w:rsidRPr="00CB34FD" w:rsidRDefault="00000000" w:rsidP="00B56442">
      <w:pPr>
        <w:pStyle w:val="ListParagraph"/>
        <w:numPr>
          <w:ilvl w:val="0"/>
          <w:numId w:val="6"/>
        </w:numPr>
        <w:rPr>
          <w:rFonts w:ascii="GT America" w:hAnsi="GT America"/>
        </w:rPr>
      </w:pPr>
      <w:hyperlink r:id="rId24" w:history="1">
        <w:r w:rsidR="0088584D" w:rsidRPr="00F74121">
          <w:rPr>
            <w:rStyle w:val="Hyperlink"/>
            <w:rFonts w:ascii="GT America" w:hAnsi="GT America"/>
          </w:rPr>
          <w:t>Exhibit a</w:t>
        </w:r>
        <w:r w:rsidR="00A4705D" w:rsidRPr="00F74121">
          <w:rPr>
            <w:rStyle w:val="Hyperlink"/>
            <w:rFonts w:ascii="GT America" w:hAnsi="GT America"/>
          </w:rPr>
          <w:t> </w:t>
        </w:r>
      </w:hyperlink>
    </w:p>
    <w:p w:rsidR="0088584D" w:rsidRPr="00CB34FD" w:rsidRDefault="00000000" w:rsidP="00B56442">
      <w:pPr>
        <w:pStyle w:val="ListParagraph"/>
        <w:numPr>
          <w:ilvl w:val="0"/>
          <w:numId w:val="6"/>
        </w:numPr>
        <w:rPr>
          <w:rFonts w:ascii="GT America" w:hAnsi="GT America"/>
        </w:rPr>
      </w:pPr>
      <w:hyperlink r:id="rId25" w:history="1">
        <w:proofErr w:type="spellStart"/>
        <w:r w:rsidR="0088584D" w:rsidRPr="00F74121">
          <w:rPr>
            <w:rStyle w:val="Hyperlink"/>
            <w:rFonts w:ascii="GT America" w:hAnsi="GT America"/>
          </w:rPr>
          <w:t>When</w:t>
        </w:r>
        <w:proofErr w:type="spellEnd"/>
        <w:r w:rsidR="0088584D" w:rsidRPr="00F74121">
          <w:rPr>
            <w:rStyle w:val="Hyperlink"/>
            <w:rFonts w:ascii="GT America" w:hAnsi="GT America"/>
          </w:rPr>
          <w:t xml:space="preserve"> I </w:t>
        </w:r>
        <w:proofErr w:type="spellStart"/>
        <w:r w:rsidR="0088584D" w:rsidRPr="00F74121">
          <w:rPr>
            <w:rStyle w:val="Hyperlink"/>
            <w:rFonts w:ascii="GT America" w:hAnsi="GT America"/>
          </w:rPr>
          <w:t>saw</w:t>
        </w:r>
        <w:proofErr w:type="spellEnd"/>
        <w:r w:rsidR="0088584D" w:rsidRPr="00F74121">
          <w:rPr>
            <w:rStyle w:val="Hyperlink"/>
            <w:rFonts w:ascii="GT America" w:hAnsi="GT America"/>
          </w:rPr>
          <w:t xml:space="preserve"> the </w:t>
        </w:r>
        <w:proofErr w:type="spellStart"/>
        <w:r w:rsidR="0088584D" w:rsidRPr="00F74121">
          <w:rPr>
            <w:rStyle w:val="Hyperlink"/>
            <w:rFonts w:ascii="GT America" w:hAnsi="GT America"/>
          </w:rPr>
          <w:t>Sea</w:t>
        </w:r>
        <w:proofErr w:type="spellEnd"/>
        <w:r w:rsidR="00E86ACB" w:rsidRPr="00F74121">
          <w:rPr>
            <w:rStyle w:val="Hyperlink"/>
            <w:rFonts w:ascii="GT America" w:hAnsi="GT America"/>
          </w:rPr>
          <w:t> </w:t>
        </w:r>
      </w:hyperlink>
    </w:p>
    <w:p w:rsidR="00240684" w:rsidRPr="00B56442" w:rsidRDefault="00240684" w:rsidP="00B56442">
      <w:pPr>
        <w:pStyle w:val="ListParagraph"/>
        <w:rPr>
          <w:rFonts w:ascii="GT America" w:hAnsi="GT America"/>
          <w:b/>
        </w:rPr>
      </w:pPr>
    </w:p>
    <w:p w:rsidR="00DD36F1" w:rsidRPr="00B56442" w:rsidRDefault="00DD36F1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Sélection des spectacles avec peu ou pas de paroles</w:t>
      </w:r>
      <w:r w:rsidR="0035110C" w:rsidRPr="00B56442">
        <w:rPr>
          <w:rFonts w:ascii="GT America" w:hAnsi="GT America"/>
        </w:rPr>
        <w:t xml:space="preserve"> : </w:t>
      </w:r>
    </w:p>
    <w:p w:rsidR="00240684" w:rsidRPr="00B56442" w:rsidRDefault="00240684" w:rsidP="00B56442">
      <w:pPr>
        <w:rPr>
          <w:rFonts w:ascii="GT America" w:hAnsi="GT America"/>
        </w:rPr>
      </w:pPr>
    </w:p>
    <w:p w:rsidR="00F74121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26" w:history="1">
        <w:r w:rsidR="0035110C" w:rsidRPr="00F74121">
          <w:rPr>
            <w:rStyle w:val="Hyperlink"/>
            <w:rFonts w:ascii="GT America" w:hAnsi="GT America"/>
          </w:rPr>
          <w:t xml:space="preserve">How </w:t>
        </w:r>
        <w:proofErr w:type="spellStart"/>
        <w:r w:rsidR="0035110C" w:rsidRPr="00F74121">
          <w:rPr>
            <w:rStyle w:val="Hyperlink"/>
            <w:rFonts w:ascii="GT America" w:hAnsi="GT America"/>
          </w:rPr>
          <w:t>much</w:t>
        </w:r>
        <w:proofErr w:type="spellEnd"/>
        <w:r w:rsidR="0035110C" w:rsidRPr="00F74121">
          <w:rPr>
            <w:rStyle w:val="Hyperlink"/>
            <w:rFonts w:ascii="GT America" w:hAnsi="GT America"/>
          </w:rPr>
          <w:t xml:space="preserve"> </w:t>
        </w:r>
        <w:proofErr w:type="spellStart"/>
        <w:r w:rsidR="0035110C" w:rsidRPr="00F74121">
          <w:rPr>
            <w:rStyle w:val="Hyperlink"/>
            <w:rFonts w:ascii="GT America" w:hAnsi="GT America"/>
          </w:rPr>
          <w:t>we</w:t>
        </w:r>
        <w:proofErr w:type="spellEnd"/>
        <w:r w:rsidR="0035110C" w:rsidRPr="00F74121">
          <w:rPr>
            <w:rStyle w:val="Hyperlink"/>
            <w:rFonts w:ascii="GT America" w:hAnsi="GT America"/>
          </w:rPr>
          <w:t xml:space="preserve"> carry </w:t>
        </w:r>
      </w:hyperlink>
    </w:p>
    <w:p w:rsidR="0035110C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27" w:history="1">
        <w:r w:rsidR="0035110C" w:rsidRPr="00F74121">
          <w:rPr>
            <w:rStyle w:val="Hyperlink"/>
            <w:rFonts w:ascii="GT America" w:hAnsi="GT America"/>
          </w:rPr>
          <w:t>No Man’s Land </w:t>
        </w:r>
      </w:hyperlink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28" w:history="1">
        <w:r w:rsidR="00F74121" w:rsidRPr="00F74121">
          <w:rPr>
            <w:rStyle w:val="Hyperlink"/>
            <w:rFonts w:ascii="GT America" w:hAnsi="GT America"/>
          </w:rPr>
          <w:t>c</w:t>
        </w:r>
        <w:r w:rsidR="005C617F" w:rsidRPr="00F74121">
          <w:rPr>
            <w:rStyle w:val="Hyperlink"/>
            <w:rFonts w:ascii="GT America" w:hAnsi="GT America"/>
          </w:rPr>
          <w:t>es trésors qui vivent dans mes poches</w:t>
        </w:r>
      </w:hyperlink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29" w:history="1">
        <w:r w:rsidR="005C617F" w:rsidRPr="00F74121">
          <w:rPr>
            <w:rStyle w:val="Hyperlink"/>
            <w:rFonts w:ascii="GT America" w:hAnsi="GT America"/>
          </w:rPr>
          <w:t>KOKKON</w:t>
        </w:r>
      </w:hyperlink>
      <w:r w:rsidR="005C617F" w:rsidRPr="00F74121">
        <w:rPr>
          <w:rFonts w:ascii="GT America" w:hAnsi="GT America"/>
        </w:rPr>
        <w:t> </w:t>
      </w:r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0" w:history="1">
        <w:r w:rsidR="005C617F" w:rsidRPr="00F74121">
          <w:rPr>
            <w:rStyle w:val="Hyperlink"/>
            <w:rFonts w:ascii="GT America" w:hAnsi="GT America"/>
          </w:rPr>
          <w:t>CIRCUS DISCO </w:t>
        </w:r>
      </w:hyperlink>
    </w:p>
    <w:p w:rsidR="005C617F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1" w:history="1">
        <w:r w:rsidR="005C617F" w:rsidRPr="00F74121">
          <w:rPr>
            <w:rStyle w:val="Hyperlink"/>
            <w:rFonts w:ascii="GT America" w:hAnsi="GT America"/>
          </w:rPr>
          <w:t xml:space="preserve">Les </w:t>
        </w:r>
        <w:proofErr w:type="spellStart"/>
        <w:r w:rsidR="005C617F" w:rsidRPr="00F74121">
          <w:rPr>
            <w:rStyle w:val="Hyperlink"/>
            <w:rFonts w:ascii="GT America" w:hAnsi="GT America"/>
          </w:rPr>
          <w:t>sus</w:t>
        </w:r>
        <w:r w:rsidR="00C17781" w:rsidRPr="00F74121">
          <w:rPr>
            <w:rStyle w:val="Hyperlink"/>
            <w:rFonts w:ascii="GT America" w:hAnsi="GT America" w:cs="Calibri"/>
          </w:rPr>
          <w:t>·</w:t>
        </w:r>
        <w:r w:rsidR="005C617F" w:rsidRPr="00F74121">
          <w:rPr>
            <w:rStyle w:val="Hyperlink"/>
            <w:rFonts w:ascii="GT America" w:hAnsi="GT America"/>
          </w:rPr>
          <w:t>pensives</w:t>
        </w:r>
        <w:proofErr w:type="spellEnd"/>
        <w:r w:rsidR="005C617F" w:rsidRPr="00F74121">
          <w:rPr>
            <w:rStyle w:val="Hyperlink"/>
            <w:rFonts w:ascii="GT America" w:hAnsi="GT America"/>
          </w:rPr>
          <w:t xml:space="preserve"> (Carte Blanche)</w:t>
        </w:r>
      </w:hyperlink>
    </w:p>
    <w:p w:rsid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2" w:history="1">
        <w:r w:rsidR="00C17781" w:rsidRPr="00F74121">
          <w:rPr>
            <w:rStyle w:val="Hyperlink"/>
            <w:rFonts w:ascii="GT America" w:hAnsi="GT America"/>
          </w:rPr>
          <w:t>Parterre</w:t>
        </w:r>
      </w:hyperlink>
    </w:p>
    <w:p w:rsid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3" w:history="1">
        <w:r w:rsidR="00C17781" w:rsidRPr="00F74121">
          <w:rPr>
            <w:rStyle w:val="Hyperlink"/>
            <w:rFonts w:ascii="GT America" w:hAnsi="GT America"/>
          </w:rPr>
          <w:t>Puff </w:t>
        </w:r>
      </w:hyperlink>
    </w:p>
    <w:p w:rsidR="00C17781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4" w:history="1">
        <w:r w:rsidR="00C17781" w:rsidRPr="00F74121">
          <w:rPr>
            <w:rStyle w:val="Hyperlink"/>
            <w:rFonts w:ascii="GT America" w:hAnsi="GT America"/>
          </w:rPr>
          <w:t xml:space="preserve">60 </w:t>
        </w:r>
        <w:proofErr w:type="spellStart"/>
        <w:r w:rsidR="00C17781" w:rsidRPr="00F74121">
          <w:rPr>
            <w:rStyle w:val="Hyperlink"/>
            <w:rFonts w:ascii="GT America" w:hAnsi="GT America"/>
          </w:rPr>
          <w:t>de</w:t>
        </w:r>
        <w:r w:rsidR="0007322B" w:rsidRPr="00F74121">
          <w:rPr>
            <w:rStyle w:val="Hyperlink"/>
            <w:rFonts w:ascii="GT America" w:hAnsi="GT America"/>
          </w:rPr>
          <w:t>grees</w:t>
        </w:r>
        <w:proofErr w:type="spellEnd"/>
        <w:r w:rsidR="0007322B" w:rsidRPr="00F74121">
          <w:rPr>
            <w:rStyle w:val="Hyperlink"/>
            <w:rFonts w:ascii="GT America" w:hAnsi="GT America"/>
          </w:rPr>
          <w:t xml:space="preserve"> of </w:t>
        </w:r>
        <w:proofErr w:type="spellStart"/>
        <w:r w:rsidR="0007322B" w:rsidRPr="00F74121">
          <w:rPr>
            <w:rStyle w:val="Hyperlink"/>
            <w:rFonts w:ascii="GT America" w:hAnsi="GT America"/>
          </w:rPr>
          <w:t>separation</w:t>
        </w:r>
        <w:proofErr w:type="spellEnd"/>
      </w:hyperlink>
    </w:p>
    <w:p w:rsidR="0007322B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5" w:history="1">
        <w:r w:rsidR="0007322B" w:rsidRPr="00F74121">
          <w:rPr>
            <w:rStyle w:val="Hyperlink"/>
            <w:rFonts w:ascii="GT America" w:hAnsi="GT America"/>
          </w:rPr>
          <w:t>BERCEUSES (GANG)</w:t>
        </w:r>
      </w:hyperlink>
    </w:p>
    <w:p w:rsidR="000B3F90" w:rsidRPr="00F74121" w:rsidRDefault="00000000" w:rsidP="00B56442">
      <w:pPr>
        <w:pStyle w:val="ListParagraph"/>
        <w:numPr>
          <w:ilvl w:val="0"/>
          <w:numId w:val="7"/>
        </w:numPr>
        <w:rPr>
          <w:rFonts w:ascii="GT America" w:hAnsi="GT America"/>
        </w:rPr>
      </w:pPr>
      <w:hyperlink r:id="rId36" w:history="1">
        <w:r w:rsidR="000B3F90" w:rsidRPr="00F74121">
          <w:rPr>
            <w:rStyle w:val="Hyperlink"/>
            <w:rFonts w:ascii="GT America" w:hAnsi="GT America"/>
          </w:rPr>
          <w:t xml:space="preserve">Boum </w:t>
        </w:r>
        <w:proofErr w:type="spellStart"/>
        <w:r w:rsidR="000B3F90" w:rsidRPr="00F74121">
          <w:rPr>
            <w:rStyle w:val="Hyperlink"/>
            <w:rFonts w:ascii="GT America" w:hAnsi="GT America"/>
          </w:rPr>
          <w:t>Tschak</w:t>
        </w:r>
        <w:proofErr w:type="spellEnd"/>
      </w:hyperlink>
    </w:p>
    <w:p w:rsidR="00240684" w:rsidRPr="00B56442" w:rsidRDefault="00240684" w:rsidP="00B56442">
      <w:pPr>
        <w:rPr>
          <w:rFonts w:ascii="GT America" w:hAnsi="GT America"/>
          <w:b/>
          <w:sz w:val="28"/>
          <w:szCs w:val="28"/>
        </w:rPr>
      </w:pPr>
    </w:p>
    <w:p w:rsidR="00D264D7" w:rsidRPr="00B56442" w:rsidRDefault="00D264D7" w:rsidP="00877B3E">
      <w:pPr>
        <w:pStyle w:val="Heading2"/>
      </w:pPr>
      <w:r w:rsidRPr="00B56442">
        <w:t>Besoin de calme</w:t>
      </w:r>
    </w:p>
    <w:p w:rsidR="00D264D7" w:rsidRPr="00B56442" w:rsidRDefault="00D264D7" w:rsidP="00B56442">
      <w:pPr>
        <w:rPr>
          <w:rFonts w:ascii="GT America" w:hAnsi="GT America"/>
          <w:b/>
        </w:rPr>
      </w:pPr>
    </w:p>
    <w:p w:rsidR="00D264D7" w:rsidRPr="00B56442" w:rsidRDefault="00D264D7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Dans le centre d</w:t>
      </w:r>
      <w:r w:rsidR="00240684" w:rsidRPr="00B56442">
        <w:rPr>
          <w:rFonts w:ascii="GT America" w:hAnsi="GT America"/>
        </w:rPr>
        <w:t>u</w:t>
      </w:r>
      <w:r w:rsidRPr="00B56442">
        <w:rPr>
          <w:rFonts w:ascii="GT America" w:hAnsi="GT America"/>
        </w:rPr>
        <w:t xml:space="preserve"> quartier de la Cité (aux alentours de la cathédrale) et aux heures de forte affluence, il y a souvent beaucoup de monde.</w:t>
      </w:r>
    </w:p>
    <w:p w:rsidR="004D5471" w:rsidRPr="00B56442" w:rsidRDefault="004D5471" w:rsidP="00B56442">
      <w:pPr>
        <w:rPr>
          <w:rFonts w:ascii="GT America" w:hAnsi="GT America"/>
        </w:rPr>
      </w:pPr>
    </w:p>
    <w:p w:rsidR="005D33F1" w:rsidRPr="00B56442" w:rsidRDefault="005D33F1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Les périodes les plus calmes sont du mardi au vendredi entre 17h et 19h.</w:t>
      </w:r>
    </w:p>
    <w:p w:rsidR="005D33F1" w:rsidRPr="00B56442" w:rsidRDefault="005D33F1" w:rsidP="00B56442">
      <w:pPr>
        <w:rPr>
          <w:rFonts w:ascii="GT America" w:hAnsi="GT America"/>
          <w:b/>
        </w:rPr>
      </w:pPr>
    </w:p>
    <w:p w:rsidR="00F210C4" w:rsidRPr="00B56442" w:rsidRDefault="005D33F1" w:rsidP="00B56442">
      <w:pPr>
        <w:rPr>
          <w:rFonts w:ascii="GT America" w:hAnsi="GT America"/>
        </w:rPr>
      </w:pPr>
      <w:r w:rsidRPr="00877B3E">
        <w:rPr>
          <w:rStyle w:val="Heading3Char"/>
        </w:rPr>
        <w:t>Espace calme</w:t>
      </w:r>
      <w:r w:rsidR="004D5471" w:rsidRPr="00B56442">
        <w:rPr>
          <w:rFonts w:ascii="GT America" w:hAnsi="GT America"/>
          <w:b/>
        </w:rPr>
        <w:t> </w:t>
      </w:r>
      <w:r w:rsidR="004D5471" w:rsidRPr="00B56442">
        <w:rPr>
          <w:rFonts w:ascii="GT America" w:hAnsi="GT America"/>
        </w:rPr>
        <w:t xml:space="preserve">: </w:t>
      </w:r>
      <w:r w:rsidRPr="00B56442">
        <w:rPr>
          <w:rFonts w:ascii="GT America" w:hAnsi="GT America"/>
        </w:rPr>
        <w:t xml:space="preserve"> </w:t>
      </w:r>
      <w:r w:rsidR="00384B23" w:rsidRPr="00B56442">
        <w:rPr>
          <w:rFonts w:ascii="GT America" w:hAnsi="GT America"/>
        </w:rPr>
        <w:t>Il y a un Espace Calme, au centre du quartier de la Cité (</w:t>
      </w:r>
      <w:hyperlink r:id="rId37" w:history="1">
        <w:r w:rsidR="00384B23" w:rsidRPr="00F74121">
          <w:rPr>
            <w:rStyle w:val="Hyperlink"/>
            <w:rFonts w:ascii="GT America" w:hAnsi="GT America"/>
          </w:rPr>
          <w:t>rue Charles-</w:t>
        </w:r>
        <w:proofErr w:type="spellStart"/>
        <w:r w:rsidR="00384B23" w:rsidRPr="00F74121">
          <w:rPr>
            <w:rStyle w:val="Hyperlink"/>
            <w:rFonts w:ascii="GT America" w:hAnsi="GT America"/>
          </w:rPr>
          <w:t>Vuillermet</w:t>
        </w:r>
        <w:proofErr w:type="spellEnd"/>
        <w:r w:rsidR="00384B23" w:rsidRPr="00F74121">
          <w:rPr>
            <w:rStyle w:val="Hyperlink"/>
            <w:rFonts w:ascii="GT America" w:hAnsi="GT America"/>
          </w:rPr>
          <w:t xml:space="preserve"> 5</w:t>
        </w:r>
      </w:hyperlink>
      <w:r w:rsidR="00384B23" w:rsidRPr="00B56442">
        <w:rPr>
          <w:rFonts w:ascii="GT America" w:hAnsi="GT America"/>
        </w:rPr>
        <w:t>). C’est un lieu silencieux pour faire une pause loin de la fou</w:t>
      </w:r>
      <w:r w:rsidR="00433979" w:rsidRPr="00B56442">
        <w:rPr>
          <w:rFonts w:ascii="GT America" w:hAnsi="GT America"/>
        </w:rPr>
        <w:t xml:space="preserve">le. C’est ouvert à tout le monde, avec un </w:t>
      </w:r>
      <w:r w:rsidR="001D797A" w:rsidRPr="00B56442">
        <w:rPr>
          <w:rFonts w:ascii="GT America" w:hAnsi="GT America"/>
        </w:rPr>
        <w:t>accueil</w:t>
      </w:r>
      <w:r w:rsidR="00433979" w:rsidRPr="00B56442">
        <w:rPr>
          <w:rFonts w:ascii="GT America" w:hAnsi="GT America"/>
        </w:rPr>
        <w:t xml:space="preserve"> bienveillant. Horaires : les mardi, mercredi, jeudi, et vendredi de 19h à 22h. Les samedi</w:t>
      </w:r>
      <w:r w:rsidR="001D797A" w:rsidRPr="00B56442">
        <w:rPr>
          <w:rFonts w:ascii="GT America" w:hAnsi="GT America"/>
        </w:rPr>
        <w:t xml:space="preserve"> </w:t>
      </w:r>
      <w:r w:rsidR="00433979" w:rsidRPr="00B56442">
        <w:rPr>
          <w:rFonts w:ascii="GT America" w:hAnsi="GT America"/>
        </w:rPr>
        <w:t>et dimanche</w:t>
      </w:r>
      <w:r w:rsidR="00E83AF0" w:rsidRPr="00B56442">
        <w:rPr>
          <w:rFonts w:ascii="GT America" w:hAnsi="GT America"/>
        </w:rPr>
        <w:t xml:space="preserve"> de 18h à 2</w:t>
      </w:r>
      <w:r w:rsidR="00290228" w:rsidRPr="00B56442">
        <w:rPr>
          <w:rFonts w:ascii="GT America" w:hAnsi="GT America"/>
        </w:rPr>
        <w:t>2h.</w:t>
      </w:r>
    </w:p>
    <w:p w:rsidR="00030584" w:rsidRPr="00B56442" w:rsidRDefault="00030584" w:rsidP="00B56442">
      <w:pPr>
        <w:rPr>
          <w:rFonts w:ascii="GT America" w:hAnsi="GT America"/>
          <w:b/>
        </w:rPr>
      </w:pPr>
    </w:p>
    <w:p w:rsidR="00030584" w:rsidRPr="00B56442" w:rsidRDefault="00030584" w:rsidP="00877B3E">
      <w:pPr>
        <w:pStyle w:val="Heading2"/>
      </w:pPr>
      <w:r w:rsidRPr="00B56442">
        <w:t>Sorties relax</w:t>
      </w:r>
    </w:p>
    <w:p w:rsidR="004D5471" w:rsidRPr="00B56442" w:rsidRDefault="004D5471" w:rsidP="00B56442">
      <w:pPr>
        <w:rPr>
          <w:rFonts w:ascii="GT America" w:hAnsi="GT America"/>
          <w:b/>
          <w:sz w:val="28"/>
          <w:szCs w:val="28"/>
        </w:rPr>
      </w:pPr>
    </w:p>
    <w:p w:rsidR="004D5471" w:rsidRDefault="00030584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Festival de la Cité est partenaire de </w:t>
      </w:r>
      <w:hyperlink r:id="rId38" w:history="1">
        <w:r w:rsidRPr="00493D6D">
          <w:rPr>
            <w:rStyle w:val="Hyperlink"/>
            <w:rFonts w:ascii="GT America" w:hAnsi="GT America"/>
          </w:rPr>
          <w:t>Relax Culture</w:t>
        </w:r>
      </w:hyperlink>
      <w:r w:rsidR="007E73C9">
        <w:rPr>
          <w:rFonts w:ascii="GT America" w:hAnsi="GT America"/>
        </w:rPr>
        <w:t>.</w:t>
      </w:r>
    </w:p>
    <w:p w:rsidR="007E73C9" w:rsidRPr="00B56442" w:rsidRDefault="007E73C9" w:rsidP="00B56442">
      <w:pPr>
        <w:rPr>
          <w:rFonts w:ascii="GT America" w:hAnsi="GT America"/>
        </w:rPr>
      </w:pPr>
    </w:p>
    <w:p w:rsidR="00CF758E" w:rsidRPr="00B56442" w:rsidRDefault="00CF758E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lastRenderedPageBreak/>
        <w:t xml:space="preserve">Les sorties Relax de cette édition sont : </w:t>
      </w:r>
    </w:p>
    <w:p w:rsidR="004D5471" w:rsidRPr="00B56442" w:rsidRDefault="004D5471" w:rsidP="00B56442">
      <w:pPr>
        <w:rPr>
          <w:rFonts w:ascii="GT America" w:hAnsi="GT America"/>
          <w:b/>
        </w:rPr>
      </w:pPr>
    </w:p>
    <w:p w:rsidR="00CF758E" w:rsidRPr="00493D6D" w:rsidRDefault="00000000" w:rsidP="00B56442">
      <w:pPr>
        <w:pStyle w:val="ListParagraph"/>
        <w:numPr>
          <w:ilvl w:val="0"/>
          <w:numId w:val="8"/>
        </w:numPr>
        <w:rPr>
          <w:rFonts w:ascii="GT America" w:hAnsi="GT America"/>
        </w:rPr>
      </w:pPr>
      <w:hyperlink r:id="rId39" w:history="1">
        <w:proofErr w:type="spellStart"/>
        <w:r w:rsidR="00877B3E">
          <w:rPr>
            <w:rStyle w:val="Hyperlink"/>
            <w:rFonts w:ascii="GT America" w:hAnsi="GT America"/>
          </w:rPr>
          <w:t>H</w:t>
        </w:r>
        <w:r w:rsidR="00CF758E" w:rsidRPr="00493D6D">
          <w:rPr>
            <w:rStyle w:val="Hyperlink"/>
            <w:rFonts w:ascii="GT America" w:hAnsi="GT America"/>
          </w:rPr>
          <w:t>eat</w:t>
        </w:r>
        <w:proofErr w:type="spellEnd"/>
        <w:r w:rsidR="00CF758E" w:rsidRPr="00493D6D">
          <w:rPr>
            <w:rStyle w:val="Hyperlink"/>
            <w:rFonts w:ascii="GT America" w:hAnsi="GT America"/>
          </w:rPr>
          <w:t xml:space="preserve"> </w:t>
        </w:r>
        <w:proofErr w:type="spellStart"/>
        <w:r w:rsidR="00CF758E" w:rsidRPr="00493D6D">
          <w:rPr>
            <w:rStyle w:val="Hyperlink"/>
            <w:rFonts w:ascii="GT America" w:hAnsi="GT America"/>
          </w:rPr>
          <w:t>island</w:t>
        </w:r>
        <w:proofErr w:type="spellEnd"/>
      </w:hyperlink>
    </w:p>
    <w:p w:rsidR="00CF758E" w:rsidRPr="00493D6D" w:rsidRDefault="00000000" w:rsidP="00B56442">
      <w:pPr>
        <w:pStyle w:val="ListParagraph"/>
        <w:numPr>
          <w:ilvl w:val="0"/>
          <w:numId w:val="8"/>
        </w:numPr>
        <w:rPr>
          <w:rFonts w:ascii="GT America" w:hAnsi="GT America"/>
        </w:rPr>
      </w:pPr>
      <w:hyperlink r:id="rId40" w:history="1">
        <w:r w:rsidR="00CF758E" w:rsidRPr="00493D6D">
          <w:rPr>
            <w:rStyle w:val="Hyperlink"/>
            <w:rFonts w:ascii="GT America" w:hAnsi="GT America"/>
          </w:rPr>
          <w:t>ces trésors qui vivent dans nos poches</w:t>
        </w:r>
      </w:hyperlink>
    </w:p>
    <w:p w:rsidR="004B4FD9" w:rsidRPr="00B56442" w:rsidRDefault="004B4FD9" w:rsidP="00B56442">
      <w:pPr>
        <w:rPr>
          <w:rFonts w:ascii="GT America" w:hAnsi="GT America"/>
          <w:b/>
        </w:rPr>
      </w:pPr>
    </w:p>
    <w:p w:rsidR="00B11C53" w:rsidRPr="00B56442" w:rsidRDefault="00B11C53" w:rsidP="00877B3E">
      <w:pPr>
        <w:pStyle w:val="Heading2"/>
      </w:pPr>
      <w:r w:rsidRPr="00B56442">
        <w:t>La Chaise Rouge</w:t>
      </w:r>
    </w:p>
    <w:p w:rsidR="004B4FD9" w:rsidRPr="00B56442" w:rsidRDefault="004B4FD9" w:rsidP="00B56442">
      <w:pPr>
        <w:rPr>
          <w:rFonts w:ascii="GT America" w:hAnsi="GT America"/>
          <w:b/>
          <w:sz w:val="28"/>
          <w:szCs w:val="28"/>
        </w:rPr>
      </w:pPr>
    </w:p>
    <w:p w:rsidR="00B11C53" w:rsidRPr="00B56442" w:rsidRDefault="00B11C53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 Festival de la Cité collabore avec la Chaise Rouge – service proposé par la Croix-Rouge vaudoise avec le soutien de Pro </w:t>
      </w:r>
      <w:proofErr w:type="spellStart"/>
      <w:r w:rsidRPr="00B56442">
        <w:rPr>
          <w:rFonts w:ascii="GT America" w:hAnsi="GT America"/>
        </w:rPr>
        <w:t>Infirmis</w:t>
      </w:r>
      <w:proofErr w:type="spellEnd"/>
      <w:r w:rsidRPr="00B56442">
        <w:rPr>
          <w:rFonts w:ascii="GT America" w:hAnsi="GT America"/>
        </w:rPr>
        <w:t xml:space="preserve"> Vaud</w:t>
      </w:r>
      <w:r w:rsidR="003203DB" w:rsidRPr="00B56442">
        <w:rPr>
          <w:rFonts w:ascii="GT America" w:hAnsi="GT America"/>
        </w:rPr>
        <w:t xml:space="preserve"> – pour offrir u</w:t>
      </w:r>
      <w:r w:rsidR="008B772C" w:rsidRPr="00B56442">
        <w:rPr>
          <w:rFonts w:ascii="GT America" w:hAnsi="GT America"/>
        </w:rPr>
        <w:t>n</w:t>
      </w:r>
      <w:r w:rsidR="003203DB" w:rsidRPr="00B56442">
        <w:rPr>
          <w:rFonts w:ascii="GT America" w:hAnsi="GT America"/>
        </w:rPr>
        <w:t xml:space="preserve"> </w:t>
      </w:r>
      <w:r w:rsidR="008B772C" w:rsidRPr="00B56442">
        <w:rPr>
          <w:rFonts w:ascii="GT America" w:hAnsi="GT America"/>
        </w:rPr>
        <w:t>accompagnement</w:t>
      </w:r>
      <w:r w:rsidR="003203DB" w:rsidRPr="00B56442">
        <w:rPr>
          <w:rFonts w:ascii="GT America" w:hAnsi="GT America"/>
        </w:rPr>
        <w:t xml:space="preserve"> personnalisé et adapté à différents types de handicap.</w:t>
      </w:r>
    </w:p>
    <w:p w:rsidR="008B772C" w:rsidRPr="00B56442" w:rsidRDefault="008B772C" w:rsidP="00B56442">
      <w:pPr>
        <w:rPr>
          <w:rFonts w:ascii="GT America" w:hAnsi="GT America"/>
          <w:b/>
        </w:rPr>
      </w:pPr>
    </w:p>
    <w:p w:rsidR="008B772C" w:rsidRPr="00B56442" w:rsidRDefault="008B772C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 xml:space="preserve">Les personnes en situation de handicap qui souhaitent bénéficier du service </w:t>
      </w:r>
      <w:r w:rsidR="00775DA3" w:rsidRPr="00B56442">
        <w:rPr>
          <w:rFonts w:ascii="GT America" w:hAnsi="GT America"/>
        </w:rPr>
        <w:t>d’accompagnement de la C</w:t>
      </w:r>
      <w:r w:rsidR="00CA0746" w:rsidRPr="00B56442">
        <w:rPr>
          <w:rFonts w:ascii="GT America" w:hAnsi="GT America"/>
        </w:rPr>
        <w:t>haise Rouge peuvent contacter de la Croix-Rouge vaudoise qui les mettra en contact avec un bénévole en fonction des disponibilités.</w:t>
      </w:r>
    </w:p>
    <w:p w:rsidR="00235033" w:rsidRPr="00B56442" w:rsidRDefault="00235033" w:rsidP="00B56442">
      <w:pPr>
        <w:rPr>
          <w:rFonts w:ascii="GT America" w:hAnsi="GT America"/>
          <w:b/>
        </w:rPr>
      </w:pPr>
    </w:p>
    <w:p w:rsidR="00235033" w:rsidRPr="00B56442" w:rsidRDefault="00235033" w:rsidP="00B56442">
      <w:pPr>
        <w:rPr>
          <w:rFonts w:ascii="GT America" w:hAnsi="GT America"/>
        </w:rPr>
      </w:pPr>
      <w:r w:rsidRPr="00B56442">
        <w:rPr>
          <w:rFonts w:ascii="GT America" w:hAnsi="GT America"/>
        </w:rPr>
        <w:t>Contacter la Croix</w:t>
      </w:r>
      <w:r w:rsidR="00E80B08" w:rsidRPr="00B56442">
        <w:rPr>
          <w:rFonts w:ascii="GT America" w:hAnsi="GT America"/>
        </w:rPr>
        <w:t>-Rouge vaudoise</w:t>
      </w:r>
      <w:r w:rsidR="00E3423F" w:rsidRPr="00B56442">
        <w:rPr>
          <w:rFonts w:ascii="GT America" w:hAnsi="GT America"/>
        </w:rPr>
        <w:t> </w:t>
      </w:r>
      <w:r w:rsidR="00E80B08" w:rsidRPr="00B56442">
        <w:rPr>
          <w:rFonts w:ascii="GT America" w:hAnsi="GT America"/>
        </w:rPr>
        <w:t>: +41 21 340 00 70 ou sinon par e-mail</w:t>
      </w:r>
      <w:r w:rsidR="00E3423F" w:rsidRPr="00B56442">
        <w:rPr>
          <w:rFonts w:ascii="GT America" w:hAnsi="GT America"/>
        </w:rPr>
        <w:t> </w:t>
      </w:r>
      <w:r w:rsidR="00E80B08" w:rsidRPr="00B56442">
        <w:rPr>
          <w:rFonts w:ascii="GT America" w:hAnsi="GT America"/>
        </w:rPr>
        <w:t xml:space="preserve">: </w:t>
      </w:r>
      <w:hyperlink r:id="rId41" w:history="1">
        <w:r w:rsidR="003F1471" w:rsidRPr="00B56442">
          <w:rPr>
            <w:rStyle w:val="Hyperlink"/>
            <w:rFonts w:ascii="GT America" w:hAnsi="GT America"/>
          </w:rPr>
          <w:t>benevolat@croixrougevaudoise.ch</w:t>
        </w:r>
      </w:hyperlink>
    </w:p>
    <w:p w:rsidR="00B56442" w:rsidRPr="00877B3E" w:rsidRDefault="00000000" w:rsidP="00B56442">
      <w:pPr>
        <w:rPr>
          <w:rFonts w:ascii="GT America" w:hAnsi="GT America"/>
        </w:rPr>
      </w:pPr>
      <w:hyperlink r:id="rId42" w:history="1">
        <w:r w:rsidR="00493D6D" w:rsidRPr="00BB5EC7">
          <w:rPr>
            <w:rStyle w:val="Hyperlink"/>
            <w:rFonts w:ascii="GT America" w:hAnsi="GT America"/>
          </w:rPr>
          <w:t>Plus d’informations ici</w:t>
        </w:r>
      </w:hyperlink>
      <w:r w:rsidR="00493D6D">
        <w:rPr>
          <w:rFonts w:ascii="GT America" w:hAnsi="GT America"/>
        </w:rPr>
        <w:t xml:space="preserve"> </w:t>
      </w:r>
    </w:p>
    <w:sectPr w:rsidR="00B56442" w:rsidRPr="00877B3E" w:rsidSect="00C526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T Americ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3A20"/>
    <w:multiLevelType w:val="hybridMultilevel"/>
    <w:tmpl w:val="287A2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7973"/>
    <w:multiLevelType w:val="hybridMultilevel"/>
    <w:tmpl w:val="1A848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6BEA"/>
    <w:multiLevelType w:val="hybridMultilevel"/>
    <w:tmpl w:val="0F1E5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1CE0"/>
    <w:multiLevelType w:val="hybridMultilevel"/>
    <w:tmpl w:val="C6E02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A79"/>
    <w:multiLevelType w:val="hybridMultilevel"/>
    <w:tmpl w:val="E3F49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2F90"/>
    <w:multiLevelType w:val="hybridMultilevel"/>
    <w:tmpl w:val="6B7E3B50"/>
    <w:lvl w:ilvl="0" w:tplc="DF8ED26E">
      <w:start w:val="1"/>
      <w:numFmt w:val="bullet"/>
      <w:pStyle w:val="Ninibo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0AAD"/>
    <w:multiLevelType w:val="hybridMultilevel"/>
    <w:tmpl w:val="A5D67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5563"/>
    <w:multiLevelType w:val="hybridMultilevel"/>
    <w:tmpl w:val="0C6E1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72882">
    <w:abstractNumId w:val="5"/>
  </w:num>
  <w:num w:numId="2" w16cid:durableId="1792165398">
    <w:abstractNumId w:val="0"/>
  </w:num>
  <w:num w:numId="3" w16cid:durableId="942153526">
    <w:abstractNumId w:val="7"/>
  </w:num>
  <w:num w:numId="4" w16cid:durableId="351348027">
    <w:abstractNumId w:val="6"/>
  </w:num>
  <w:num w:numId="5" w16cid:durableId="563371774">
    <w:abstractNumId w:val="2"/>
  </w:num>
  <w:num w:numId="6" w16cid:durableId="1065034366">
    <w:abstractNumId w:val="3"/>
  </w:num>
  <w:num w:numId="7" w16cid:durableId="1154570774">
    <w:abstractNumId w:val="4"/>
  </w:num>
  <w:num w:numId="8" w16cid:durableId="54456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04"/>
    <w:rsid w:val="00001336"/>
    <w:rsid w:val="0000366C"/>
    <w:rsid w:val="0000646E"/>
    <w:rsid w:val="0001125C"/>
    <w:rsid w:val="00012835"/>
    <w:rsid w:val="000156C1"/>
    <w:rsid w:val="00016240"/>
    <w:rsid w:val="000165A7"/>
    <w:rsid w:val="00021C9C"/>
    <w:rsid w:val="00021E02"/>
    <w:rsid w:val="00022B3B"/>
    <w:rsid w:val="0002369C"/>
    <w:rsid w:val="00030584"/>
    <w:rsid w:val="00035FE2"/>
    <w:rsid w:val="00037742"/>
    <w:rsid w:val="00037EF1"/>
    <w:rsid w:val="00042A7D"/>
    <w:rsid w:val="00044898"/>
    <w:rsid w:val="00050B4E"/>
    <w:rsid w:val="00054A29"/>
    <w:rsid w:val="000565D0"/>
    <w:rsid w:val="0005694D"/>
    <w:rsid w:val="00071683"/>
    <w:rsid w:val="0007322B"/>
    <w:rsid w:val="000767BC"/>
    <w:rsid w:val="00083C73"/>
    <w:rsid w:val="00085B21"/>
    <w:rsid w:val="0008664C"/>
    <w:rsid w:val="00091A0F"/>
    <w:rsid w:val="00092CD3"/>
    <w:rsid w:val="00093429"/>
    <w:rsid w:val="000A67CD"/>
    <w:rsid w:val="000B3F90"/>
    <w:rsid w:val="000B7107"/>
    <w:rsid w:val="000B7710"/>
    <w:rsid w:val="000C08EC"/>
    <w:rsid w:val="000C0DA3"/>
    <w:rsid w:val="000C17AD"/>
    <w:rsid w:val="000C5F8F"/>
    <w:rsid w:val="000E0FB4"/>
    <w:rsid w:val="000E3187"/>
    <w:rsid w:val="000E4E7D"/>
    <w:rsid w:val="000F1197"/>
    <w:rsid w:val="000F148E"/>
    <w:rsid w:val="000F2C3E"/>
    <w:rsid w:val="000F391B"/>
    <w:rsid w:val="000F4FA8"/>
    <w:rsid w:val="000F5153"/>
    <w:rsid w:val="001015CD"/>
    <w:rsid w:val="0010443F"/>
    <w:rsid w:val="00106D60"/>
    <w:rsid w:val="00113865"/>
    <w:rsid w:val="0011776D"/>
    <w:rsid w:val="001303AB"/>
    <w:rsid w:val="00130A05"/>
    <w:rsid w:val="00131120"/>
    <w:rsid w:val="00135ADB"/>
    <w:rsid w:val="00136CB0"/>
    <w:rsid w:val="00137409"/>
    <w:rsid w:val="00137C55"/>
    <w:rsid w:val="00141380"/>
    <w:rsid w:val="00141747"/>
    <w:rsid w:val="001459E7"/>
    <w:rsid w:val="001460F6"/>
    <w:rsid w:val="00146D00"/>
    <w:rsid w:val="00147332"/>
    <w:rsid w:val="00154246"/>
    <w:rsid w:val="0016363C"/>
    <w:rsid w:val="00164373"/>
    <w:rsid w:val="001718E1"/>
    <w:rsid w:val="001753B9"/>
    <w:rsid w:val="0017595D"/>
    <w:rsid w:val="001807BA"/>
    <w:rsid w:val="0018136F"/>
    <w:rsid w:val="001863A1"/>
    <w:rsid w:val="00186B1C"/>
    <w:rsid w:val="00194E0F"/>
    <w:rsid w:val="001957D7"/>
    <w:rsid w:val="001958D9"/>
    <w:rsid w:val="001B27CC"/>
    <w:rsid w:val="001B547E"/>
    <w:rsid w:val="001B5CE3"/>
    <w:rsid w:val="001B6D57"/>
    <w:rsid w:val="001B746B"/>
    <w:rsid w:val="001C3E00"/>
    <w:rsid w:val="001C4BC6"/>
    <w:rsid w:val="001D611F"/>
    <w:rsid w:val="001D797A"/>
    <w:rsid w:val="001E149F"/>
    <w:rsid w:val="001F2E72"/>
    <w:rsid w:val="001F535E"/>
    <w:rsid w:val="001F6D30"/>
    <w:rsid w:val="00200F93"/>
    <w:rsid w:val="00203B21"/>
    <w:rsid w:val="00205C91"/>
    <w:rsid w:val="00213171"/>
    <w:rsid w:val="00215005"/>
    <w:rsid w:val="00217D03"/>
    <w:rsid w:val="00217D92"/>
    <w:rsid w:val="00227A56"/>
    <w:rsid w:val="002327D9"/>
    <w:rsid w:val="00232A2D"/>
    <w:rsid w:val="00233BF7"/>
    <w:rsid w:val="00235033"/>
    <w:rsid w:val="002362E7"/>
    <w:rsid w:val="00240684"/>
    <w:rsid w:val="0024454E"/>
    <w:rsid w:val="00245034"/>
    <w:rsid w:val="002546BA"/>
    <w:rsid w:val="0025646C"/>
    <w:rsid w:val="00256E3D"/>
    <w:rsid w:val="00257E48"/>
    <w:rsid w:val="00266CB2"/>
    <w:rsid w:val="00267BE0"/>
    <w:rsid w:val="00270606"/>
    <w:rsid w:val="0027418A"/>
    <w:rsid w:val="002746FC"/>
    <w:rsid w:val="002761EF"/>
    <w:rsid w:val="002807ED"/>
    <w:rsid w:val="002815EA"/>
    <w:rsid w:val="00281710"/>
    <w:rsid w:val="002817E9"/>
    <w:rsid w:val="00282126"/>
    <w:rsid w:val="00283236"/>
    <w:rsid w:val="00285840"/>
    <w:rsid w:val="00286C54"/>
    <w:rsid w:val="00290228"/>
    <w:rsid w:val="002A021B"/>
    <w:rsid w:val="002B149E"/>
    <w:rsid w:val="002B219C"/>
    <w:rsid w:val="002B34A4"/>
    <w:rsid w:val="002B4737"/>
    <w:rsid w:val="002B524A"/>
    <w:rsid w:val="002B7533"/>
    <w:rsid w:val="002C02F8"/>
    <w:rsid w:val="002C3E80"/>
    <w:rsid w:val="002C4843"/>
    <w:rsid w:val="002C4A72"/>
    <w:rsid w:val="002D2D57"/>
    <w:rsid w:val="002D5F9E"/>
    <w:rsid w:val="002D7D90"/>
    <w:rsid w:val="002E44D7"/>
    <w:rsid w:val="002F1426"/>
    <w:rsid w:val="002F3905"/>
    <w:rsid w:val="002F5BD6"/>
    <w:rsid w:val="002F6E68"/>
    <w:rsid w:val="003015A0"/>
    <w:rsid w:val="00303ED7"/>
    <w:rsid w:val="003112D2"/>
    <w:rsid w:val="00312545"/>
    <w:rsid w:val="003166C0"/>
    <w:rsid w:val="00317425"/>
    <w:rsid w:val="003203DB"/>
    <w:rsid w:val="00325F49"/>
    <w:rsid w:val="0033110D"/>
    <w:rsid w:val="00332F8D"/>
    <w:rsid w:val="0033450F"/>
    <w:rsid w:val="00344169"/>
    <w:rsid w:val="00347CC9"/>
    <w:rsid w:val="0035110C"/>
    <w:rsid w:val="003515F5"/>
    <w:rsid w:val="00354825"/>
    <w:rsid w:val="003578B2"/>
    <w:rsid w:val="00362FDB"/>
    <w:rsid w:val="00363B29"/>
    <w:rsid w:val="00367D09"/>
    <w:rsid w:val="003703B1"/>
    <w:rsid w:val="00370C74"/>
    <w:rsid w:val="00373888"/>
    <w:rsid w:val="003762F5"/>
    <w:rsid w:val="00377A42"/>
    <w:rsid w:val="00383740"/>
    <w:rsid w:val="00383EDD"/>
    <w:rsid w:val="00384B23"/>
    <w:rsid w:val="00387823"/>
    <w:rsid w:val="00391660"/>
    <w:rsid w:val="003A0106"/>
    <w:rsid w:val="003A0556"/>
    <w:rsid w:val="003A20FB"/>
    <w:rsid w:val="003A2EB8"/>
    <w:rsid w:val="003B14D0"/>
    <w:rsid w:val="003B2982"/>
    <w:rsid w:val="003B7EF0"/>
    <w:rsid w:val="003C016F"/>
    <w:rsid w:val="003C3C20"/>
    <w:rsid w:val="003C52A2"/>
    <w:rsid w:val="003D0392"/>
    <w:rsid w:val="003D204E"/>
    <w:rsid w:val="003D25F4"/>
    <w:rsid w:val="003D2BCF"/>
    <w:rsid w:val="003D4DE3"/>
    <w:rsid w:val="003D4F8C"/>
    <w:rsid w:val="003D7013"/>
    <w:rsid w:val="003D77FC"/>
    <w:rsid w:val="003E2D6E"/>
    <w:rsid w:val="003F1471"/>
    <w:rsid w:val="003F2FE5"/>
    <w:rsid w:val="003F4BAA"/>
    <w:rsid w:val="003F6A84"/>
    <w:rsid w:val="003F7F4A"/>
    <w:rsid w:val="00400694"/>
    <w:rsid w:val="00406A52"/>
    <w:rsid w:val="00406D8D"/>
    <w:rsid w:val="0041027C"/>
    <w:rsid w:val="00411A12"/>
    <w:rsid w:val="00412142"/>
    <w:rsid w:val="00413395"/>
    <w:rsid w:val="004140F8"/>
    <w:rsid w:val="0041433B"/>
    <w:rsid w:val="004219FC"/>
    <w:rsid w:val="00421BA1"/>
    <w:rsid w:val="00421BB1"/>
    <w:rsid w:val="00422775"/>
    <w:rsid w:val="00422E79"/>
    <w:rsid w:val="00433979"/>
    <w:rsid w:val="0043408D"/>
    <w:rsid w:val="00434C61"/>
    <w:rsid w:val="004365E7"/>
    <w:rsid w:val="00437369"/>
    <w:rsid w:val="004377B8"/>
    <w:rsid w:val="0044139B"/>
    <w:rsid w:val="004424D2"/>
    <w:rsid w:val="004468BC"/>
    <w:rsid w:val="004506C0"/>
    <w:rsid w:val="00453E94"/>
    <w:rsid w:val="00463447"/>
    <w:rsid w:val="00473AEC"/>
    <w:rsid w:val="00474D4F"/>
    <w:rsid w:val="00475DA1"/>
    <w:rsid w:val="00480073"/>
    <w:rsid w:val="00485B3B"/>
    <w:rsid w:val="0048622E"/>
    <w:rsid w:val="00487429"/>
    <w:rsid w:val="0048772D"/>
    <w:rsid w:val="00493D6D"/>
    <w:rsid w:val="004A37C8"/>
    <w:rsid w:val="004A3A9E"/>
    <w:rsid w:val="004B4FD9"/>
    <w:rsid w:val="004B5617"/>
    <w:rsid w:val="004C09CC"/>
    <w:rsid w:val="004C0CA6"/>
    <w:rsid w:val="004C225E"/>
    <w:rsid w:val="004D5471"/>
    <w:rsid w:val="004D5723"/>
    <w:rsid w:val="004E0BEB"/>
    <w:rsid w:val="004E1471"/>
    <w:rsid w:val="004E1DA4"/>
    <w:rsid w:val="004E56FE"/>
    <w:rsid w:val="004F2E30"/>
    <w:rsid w:val="005016BD"/>
    <w:rsid w:val="00504071"/>
    <w:rsid w:val="00516374"/>
    <w:rsid w:val="005221BA"/>
    <w:rsid w:val="0052241C"/>
    <w:rsid w:val="00523C91"/>
    <w:rsid w:val="00540F7E"/>
    <w:rsid w:val="0054333C"/>
    <w:rsid w:val="00544086"/>
    <w:rsid w:val="00550916"/>
    <w:rsid w:val="0055212C"/>
    <w:rsid w:val="0055637C"/>
    <w:rsid w:val="005609A4"/>
    <w:rsid w:val="005640EA"/>
    <w:rsid w:val="0056490E"/>
    <w:rsid w:val="005660C4"/>
    <w:rsid w:val="005754ED"/>
    <w:rsid w:val="00575D3F"/>
    <w:rsid w:val="00576640"/>
    <w:rsid w:val="00577969"/>
    <w:rsid w:val="005806B5"/>
    <w:rsid w:val="005839FF"/>
    <w:rsid w:val="00591EFA"/>
    <w:rsid w:val="005923AC"/>
    <w:rsid w:val="00593189"/>
    <w:rsid w:val="00593F24"/>
    <w:rsid w:val="005940C3"/>
    <w:rsid w:val="00595AAA"/>
    <w:rsid w:val="0059709F"/>
    <w:rsid w:val="005A3EFF"/>
    <w:rsid w:val="005A7810"/>
    <w:rsid w:val="005B3F60"/>
    <w:rsid w:val="005B51C0"/>
    <w:rsid w:val="005B5217"/>
    <w:rsid w:val="005C2FC1"/>
    <w:rsid w:val="005C617F"/>
    <w:rsid w:val="005C6404"/>
    <w:rsid w:val="005C696F"/>
    <w:rsid w:val="005D14E6"/>
    <w:rsid w:val="005D33F1"/>
    <w:rsid w:val="005D7F78"/>
    <w:rsid w:val="005E0E9B"/>
    <w:rsid w:val="005E1840"/>
    <w:rsid w:val="005E51C2"/>
    <w:rsid w:val="005E5AB1"/>
    <w:rsid w:val="005E60AE"/>
    <w:rsid w:val="005F5363"/>
    <w:rsid w:val="005F5BE4"/>
    <w:rsid w:val="00605DA0"/>
    <w:rsid w:val="0060652D"/>
    <w:rsid w:val="00611F45"/>
    <w:rsid w:val="00614B59"/>
    <w:rsid w:val="00614E85"/>
    <w:rsid w:val="00625CA1"/>
    <w:rsid w:val="006301C2"/>
    <w:rsid w:val="00636741"/>
    <w:rsid w:val="0064162E"/>
    <w:rsid w:val="0064402B"/>
    <w:rsid w:val="00650410"/>
    <w:rsid w:val="0065150C"/>
    <w:rsid w:val="00652D08"/>
    <w:rsid w:val="00653EAF"/>
    <w:rsid w:val="006557ED"/>
    <w:rsid w:val="00656C28"/>
    <w:rsid w:val="006615A6"/>
    <w:rsid w:val="00663269"/>
    <w:rsid w:val="00665AC5"/>
    <w:rsid w:val="00667015"/>
    <w:rsid w:val="0067535F"/>
    <w:rsid w:val="00675FD6"/>
    <w:rsid w:val="00685646"/>
    <w:rsid w:val="00692E55"/>
    <w:rsid w:val="00693B24"/>
    <w:rsid w:val="00697959"/>
    <w:rsid w:val="00697BCE"/>
    <w:rsid w:val="006A3A22"/>
    <w:rsid w:val="006A4450"/>
    <w:rsid w:val="006A6C42"/>
    <w:rsid w:val="006B013A"/>
    <w:rsid w:val="006C1531"/>
    <w:rsid w:val="006C3715"/>
    <w:rsid w:val="006C58FB"/>
    <w:rsid w:val="006D00EC"/>
    <w:rsid w:val="006D1212"/>
    <w:rsid w:val="006D3B23"/>
    <w:rsid w:val="006D6E60"/>
    <w:rsid w:val="006E0609"/>
    <w:rsid w:val="006E0AE9"/>
    <w:rsid w:val="006E2041"/>
    <w:rsid w:val="006E27BE"/>
    <w:rsid w:val="006E6B36"/>
    <w:rsid w:val="006F604A"/>
    <w:rsid w:val="006F7264"/>
    <w:rsid w:val="0070083A"/>
    <w:rsid w:val="00703B89"/>
    <w:rsid w:val="00706C0E"/>
    <w:rsid w:val="007073ED"/>
    <w:rsid w:val="007175D8"/>
    <w:rsid w:val="00720B76"/>
    <w:rsid w:val="00720C33"/>
    <w:rsid w:val="00721475"/>
    <w:rsid w:val="00726467"/>
    <w:rsid w:val="00727E06"/>
    <w:rsid w:val="00731F99"/>
    <w:rsid w:val="00732E13"/>
    <w:rsid w:val="00733341"/>
    <w:rsid w:val="00733580"/>
    <w:rsid w:val="00735569"/>
    <w:rsid w:val="0073720D"/>
    <w:rsid w:val="007406EA"/>
    <w:rsid w:val="007433AE"/>
    <w:rsid w:val="007457B7"/>
    <w:rsid w:val="0075729E"/>
    <w:rsid w:val="007618A8"/>
    <w:rsid w:val="007630A4"/>
    <w:rsid w:val="00763FFE"/>
    <w:rsid w:val="0076592B"/>
    <w:rsid w:val="007731F6"/>
    <w:rsid w:val="00775DA3"/>
    <w:rsid w:val="00777D5D"/>
    <w:rsid w:val="007828C4"/>
    <w:rsid w:val="0078536A"/>
    <w:rsid w:val="00792858"/>
    <w:rsid w:val="007940AD"/>
    <w:rsid w:val="007A2E56"/>
    <w:rsid w:val="007A5A7D"/>
    <w:rsid w:val="007A7A31"/>
    <w:rsid w:val="007B2411"/>
    <w:rsid w:val="007B381B"/>
    <w:rsid w:val="007B7C1F"/>
    <w:rsid w:val="007C0246"/>
    <w:rsid w:val="007C32AA"/>
    <w:rsid w:val="007C43AE"/>
    <w:rsid w:val="007C7AC0"/>
    <w:rsid w:val="007D56C9"/>
    <w:rsid w:val="007E1C0C"/>
    <w:rsid w:val="007E3CFF"/>
    <w:rsid w:val="007E73C9"/>
    <w:rsid w:val="007F424C"/>
    <w:rsid w:val="007F528D"/>
    <w:rsid w:val="007F6118"/>
    <w:rsid w:val="00803F68"/>
    <w:rsid w:val="0081054E"/>
    <w:rsid w:val="00814F81"/>
    <w:rsid w:val="008157DA"/>
    <w:rsid w:val="00816001"/>
    <w:rsid w:val="00817F62"/>
    <w:rsid w:val="00822B84"/>
    <w:rsid w:val="00832026"/>
    <w:rsid w:val="00832EB5"/>
    <w:rsid w:val="0083573B"/>
    <w:rsid w:val="00836245"/>
    <w:rsid w:val="00842C6E"/>
    <w:rsid w:val="00852132"/>
    <w:rsid w:val="00853538"/>
    <w:rsid w:val="008560B7"/>
    <w:rsid w:val="00860450"/>
    <w:rsid w:val="00863C20"/>
    <w:rsid w:val="0086466E"/>
    <w:rsid w:val="00867E34"/>
    <w:rsid w:val="00871AB3"/>
    <w:rsid w:val="00872793"/>
    <w:rsid w:val="00875D8A"/>
    <w:rsid w:val="00877B3E"/>
    <w:rsid w:val="0088584D"/>
    <w:rsid w:val="00885E83"/>
    <w:rsid w:val="00892321"/>
    <w:rsid w:val="0089284E"/>
    <w:rsid w:val="00893C20"/>
    <w:rsid w:val="008A242F"/>
    <w:rsid w:val="008A6FC7"/>
    <w:rsid w:val="008B772C"/>
    <w:rsid w:val="008C3E4D"/>
    <w:rsid w:val="008C78CA"/>
    <w:rsid w:val="008D42C9"/>
    <w:rsid w:val="008D6A81"/>
    <w:rsid w:val="008D7984"/>
    <w:rsid w:val="008D7D5C"/>
    <w:rsid w:val="008E34DC"/>
    <w:rsid w:val="008E375C"/>
    <w:rsid w:val="008E412B"/>
    <w:rsid w:val="008F0586"/>
    <w:rsid w:val="008F683F"/>
    <w:rsid w:val="009004D5"/>
    <w:rsid w:val="009014C0"/>
    <w:rsid w:val="00904FA0"/>
    <w:rsid w:val="00905D3D"/>
    <w:rsid w:val="00906F63"/>
    <w:rsid w:val="00907168"/>
    <w:rsid w:val="00910199"/>
    <w:rsid w:val="00910836"/>
    <w:rsid w:val="009129FB"/>
    <w:rsid w:val="00913E30"/>
    <w:rsid w:val="00914101"/>
    <w:rsid w:val="00914B41"/>
    <w:rsid w:val="00925744"/>
    <w:rsid w:val="00925F9A"/>
    <w:rsid w:val="009266E7"/>
    <w:rsid w:val="00927D8A"/>
    <w:rsid w:val="00930B82"/>
    <w:rsid w:val="00931B5A"/>
    <w:rsid w:val="00934DE5"/>
    <w:rsid w:val="0093775E"/>
    <w:rsid w:val="00940C25"/>
    <w:rsid w:val="0094699E"/>
    <w:rsid w:val="009478A1"/>
    <w:rsid w:val="00951409"/>
    <w:rsid w:val="0096081A"/>
    <w:rsid w:val="00962B65"/>
    <w:rsid w:val="00966F6A"/>
    <w:rsid w:val="00967D0F"/>
    <w:rsid w:val="009724D1"/>
    <w:rsid w:val="0097462F"/>
    <w:rsid w:val="00977705"/>
    <w:rsid w:val="00980DC0"/>
    <w:rsid w:val="00982977"/>
    <w:rsid w:val="00982FA1"/>
    <w:rsid w:val="009838E2"/>
    <w:rsid w:val="00995738"/>
    <w:rsid w:val="009A1B70"/>
    <w:rsid w:val="009A24C6"/>
    <w:rsid w:val="009A40A4"/>
    <w:rsid w:val="009A48FC"/>
    <w:rsid w:val="009B7674"/>
    <w:rsid w:val="009C27EE"/>
    <w:rsid w:val="009C2C3C"/>
    <w:rsid w:val="009C64CD"/>
    <w:rsid w:val="009C74F8"/>
    <w:rsid w:val="009D04DE"/>
    <w:rsid w:val="009D25C6"/>
    <w:rsid w:val="009D2DEC"/>
    <w:rsid w:val="009D4CE8"/>
    <w:rsid w:val="009E51E8"/>
    <w:rsid w:val="009F0F22"/>
    <w:rsid w:val="009F0FF5"/>
    <w:rsid w:val="009F1363"/>
    <w:rsid w:val="009F532F"/>
    <w:rsid w:val="009F64E7"/>
    <w:rsid w:val="00A0093E"/>
    <w:rsid w:val="00A01A25"/>
    <w:rsid w:val="00A07B57"/>
    <w:rsid w:val="00A117C0"/>
    <w:rsid w:val="00A11A85"/>
    <w:rsid w:val="00A11CD1"/>
    <w:rsid w:val="00A154A5"/>
    <w:rsid w:val="00A15AE8"/>
    <w:rsid w:val="00A15BA4"/>
    <w:rsid w:val="00A20D38"/>
    <w:rsid w:val="00A21915"/>
    <w:rsid w:val="00A2352C"/>
    <w:rsid w:val="00A24E96"/>
    <w:rsid w:val="00A25DCB"/>
    <w:rsid w:val="00A40803"/>
    <w:rsid w:val="00A45F3A"/>
    <w:rsid w:val="00A4705D"/>
    <w:rsid w:val="00A47792"/>
    <w:rsid w:val="00A50019"/>
    <w:rsid w:val="00A54FFE"/>
    <w:rsid w:val="00A61412"/>
    <w:rsid w:val="00A6342C"/>
    <w:rsid w:val="00A63D6D"/>
    <w:rsid w:val="00A72D2B"/>
    <w:rsid w:val="00A76E5A"/>
    <w:rsid w:val="00A837D6"/>
    <w:rsid w:val="00A84A18"/>
    <w:rsid w:val="00A851DD"/>
    <w:rsid w:val="00AA46C5"/>
    <w:rsid w:val="00AA635C"/>
    <w:rsid w:val="00AA6BCA"/>
    <w:rsid w:val="00AB2AA9"/>
    <w:rsid w:val="00AB332E"/>
    <w:rsid w:val="00AB3CBC"/>
    <w:rsid w:val="00AB7479"/>
    <w:rsid w:val="00AC0EE3"/>
    <w:rsid w:val="00AC1A76"/>
    <w:rsid w:val="00AC3A05"/>
    <w:rsid w:val="00AC4280"/>
    <w:rsid w:val="00AC7A98"/>
    <w:rsid w:val="00AE2E30"/>
    <w:rsid w:val="00AF361E"/>
    <w:rsid w:val="00AF7916"/>
    <w:rsid w:val="00B02E66"/>
    <w:rsid w:val="00B11C53"/>
    <w:rsid w:val="00B1571E"/>
    <w:rsid w:val="00B22E5A"/>
    <w:rsid w:val="00B2379F"/>
    <w:rsid w:val="00B246C0"/>
    <w:rsid w:val="00B25137"/>
    <w:rsid w:val="00B252F1"/>
    <w:rsid w:val="00B2591E"/>
    <w:rsid w:val="00B27227"/>
    <w:rsid w:val="00B313EC"/>
    <w:rsid w:val="00B332B0"/>
    <w:rsid w:val="00B3348E"/>
    <w:rsid w:val="00B35D69"/>
    <w:rsid w:val="00B422A9"/>
    <w:rsid w:val="00B44C02"/>
    <w:rsid w:val="00B47A8D"/>
    <w:rsid w:val="00B56442"/>
    <w:rsid w:val="00B64365"/>
    <w:rsid w:val="00B66A02"/>
    <w:rsid w:val="00B747AC"/>
    <w:rsid w:val="00B80A3F"/>
    <w:rsid w:val="00B87502"/>
    <w:rsid w:val="00B91999"/>
    <w:rsid w:val="00B950CA"/>
    <w:rsid w:val="00BA27C5"/>
    <w:rsid w:val="00BA3798"/>
    <w:rsid w:val="00BA77F0"/>
    <w:rsid w:val="00BB044F"/>
    <w:rsid w:val="00BB5EC7"/>
    <w:rsid w:val="00BC3287"/>
    <w:rsid w:val="00BC4A1E"/>
    <w:rsid w:val="00BD3569"/>
    <w:rsid w:val="00BE0454"/>
    <w:rsid w:val="00BE447B"/>
    <w:rsid w:val="00BF01E1"/>
    <w:rsid w:val="00BF1F81"/>
    <w:rsid w:val="00BF73FB"/>
    <w:rsid w:val="00C011E4"/>
    <w:rsid w:val="00C046DD"/>
    <w:rsid w:val="00C05C01"/>
    <w:rsid w:val="00C06ED3"/>
    <w:rsid w:val="00C17781"/>
    <w:rsid w:val="00C215E1"/>
    <w:rsid w:val="00C26F31"/>
    <w:rsid w:val="00C31BCB"/>
    <w:rsid w:val="00C336E8"/>
    <w:rsid w:val="00C371E1"/>
    <w:rsid w:val="00C408FD"/>
    <w:rsid w:val="00C51D8E"/>
    <w:rsid w:val="00C51F50"/>
    <w:rsid w:val="00C526C5"/>
    <w:rsid w:val="00C60B69"/>
    <w:rsid w:val="00C628A1"/>
    <w:rsid w:val="00C645AB"/>
    <w:rsid w:val="00C708ED"/>
    <w:rsid w:val="00C74606"/>
    <w:rsid w:val="00C74F9F"/>
    <w:rsid w:val="00C754BA"/>
    <w:rsid w:val="00C76073"/>
    <w:rsid w:val="00C77445"/>
    <w:rsid w:val="00C777BD"/>
    <w:rsid w:val="00C806AE"/>
    <w:rsid w:val="00C81101"/>
    <w:rsid w:val="00C83469"/>
    <w:rsid w:val="00C87EDE"/>
    <w:rsid w:val="00C9064F"/>
    <w:rsid w:val="00CA0746"/>
    <w:rsid w:val="00CA1062"/>
    <w:rsid w:val="00CA31D7"/>
    <w:rsid w:val="00CA33E8"/>
    <w:rsid w:val="00CA3C22"/>
    <w:rsid w:val="00CA5F08"/>
    <w:rsid w:val="00CB13E5"/>
    <w:rsid w:val="00CB262A"/>
    <w:rsid w:val="00CB34FD"/>
    <w:rsid w:val="00CD1842"/>
    <w:rsid w:val="00CE2875"/>
    <w:rsid w:val="00CE30E5"/>
    <w:rsid w:val="00CF04C4"/>
    <w:rsid w:val="00CF50D0"/>
    <w:rsid w:val="00CF758E"/>
    <w:rsid w:val="00D01C39"/>
    <w:rsid w:val="00D056A7"/>
    <w:rsid w:val="00D11273"/>
    <w:rsid w:val="00D145CE"/>
    <w:rsid w:val="00D1466D"/>
    <w:rsid w:val="00D172D4"/>
    <w:rsid w:val="00D254E1"/>
    <w:rsid w:val="00D264D7"/>
    <w:rsid w:val="00D309EE"/>
    <w:rsid w:val="00D30D64"/>
    <w:rsid w:val="00D33BCA"/>
    <w:rsid w:val="00D36424"/>
    <w:rsid w:val="00D3726B"/>
    <w:rsid w:val="00D40F48"/>
    <w:rsid w:val="00D438EE"/>
    <w:rsid w:val="00D4709D"/>
    <w:rsid w:val="00D50649"/>
    <w:rsid w:val="00D522AC"/>
    <w:rsid w:val="00D53F51"/>
    <w:rsid w:val="00D54431"/>
    <w:rsid w:val="00D567E4"/>
    <w:rsid w:val="00D60063"/>
    <w:rsid w:val="00D60DAD"/>
    <w:rsid w:val="00D646BB"/>
    <w:rsid w:val="00D64BED"/>
    <w:rsid w:val="00D67884"/>
    <w:rsid w:val="00D751DA"/>
    <w:rsid w:val="00D90A35"/>
    <w:rsid w:val="00D91341"/>
    <w:rsid w:val="00D95FF6"/>
    <w:rsid w:val="00DA05E3"/>
    <w:rsid w:val="00DA12C6"/>
    <w:rsid w:val="00DA4BFB"/>
    <w:rsid w:val="00DA5781"/>
    <w:rsid w:val="00DA63D8"/>
    <w:rsid w:val="00DA7827"/>
    <w:rsid w:val="00DB183C"/>
    <w:rsid w:val="00DB2375"/>
    <w:rsid w:val="00DB24C5"/>
    <w:rsid w:val="00DC00B1"/>
    <w:rsid w:val="00DC194B"/>
    <w:rsid w:val="00DC2725"/>
    <w:rsid w:val="00DC6966"/>
    <w:rsid w:val="00DC75FE"/>
    <w:rsid w:val="00DD36F1"/>
    <w:rsid w:val="00DD3FC7"/>
    <w:rsid w:val="00DD55A3"/>
    <w:rsid w:val="00DE5002"/>
    <w:rsid w:val="00DF09FE"/>
    <w:rsid w:val="00DF2B5A"/>
    <w:rsid w:val="00DF3D2B"/>
    <w:rsid w:val="00DF468C"/>
    <w:rsid w:val="00DF49F1"/>
    <w:rsid w:val="00DF4B1B"/>
    <w:rsid w:val="00DF500F"/>
    <w:rsid w:val="00DF537B"/>
    <w:rsid w:val="00DF555F"/>
    <w:rsid w:val="00DF55CF"/>
    <w:rsid w:val="00E01B19"/>
    <w:rsid w:val="00E0232B"/>
    <w:rsid w:val="00E052A4"/>
    <w:rsid w:val="00E05836"/>
    <w:rsid w:val="00E073A4"/>
    <w:rsid w:val="00E10D51"/>
    <w:rsid w:val="00E13A88"/>
    <w:rsid w:val="00E14094"/>
    <w:rsid w:val="00E15445"/>
    <w:rsid w:val="00E25739"/>
    <w:rsid w:val="00E2711E"/>
    <w:rsid w:val="00E309A8"/>
    <w:rsid w:val="00E30C18"/>
    <w:rsid w:val="00E325A6"/>
    <w:rsid w:val="00E3423F"/>
    <w:rsid w:val="00E34E62"/>
    <w:rsid w:val="00E37C4F"/>
    <w:rsid w:val="00E42EC2"/>
    <w:rsid w:val="00E51E30"/>
    <w:rsid w:val="00E51F8B"/>
    <w:rsid w:val="00E57828"/>
    <w:rsid w:val="00E57870"/>
    <w:rsid w:val="00E67112"/>
    <w:rsid w:val="00E73D61"/>
    <w:rsid w:val="00E73E04"/>
    <w:rsid w:val="00E75E08"/>
    <w:rsid w:val="00E80B08"/>
    <w:rsid w:val="00E81BC7"/>
    <w:rsid w:val="00E83AF0"/>
    <w:rsid w:val="00E85B09"/>
    <w:rsid w:val="00E86ACB"/>
    <w:rsid w:val="00E90A68"/>
    <w:rsid w:val="00E957FF"/>
    <w:rsid w:val="00EA1077"/>
    <w:rsid w:val="00EA3E03"/>
    <w:rsid w:val="00EA5479"/>
    <w:rsid w:val="00EA6123"/>
    <w:rsid w:val="00EB3DA0"/>
    <w:rsid w:val="00EB6575"/>
    <w:rsid w:val="00EB69E8"/>
    <w:rsid w:val="00EC0832"/>
    <w:rsid w:val="00EC0F94"/>
    <w:rsid w:val="00EC37CD"/>
    <w:rsid w:val="00EC4D78"/>
    <w:rsid w:val="00ED1E0A"/>
    <w:rsid w:val="00ED6065"/>
    <w:rsid w:val="00ED661F"/>
    <w:rsid w:val="00EE3BE6"/>
    <w:rsid w:val="00EF48AF"/>
    <w:rsid w:val="00EF5852"/>
    <w:rsid w:val="00EF61FE"/>
    <w:rsid w:val="00F011A3"/>
    <w:rsid w:val="00F03F35"/>
    <w:rsid w:val="00F06862"/>
    <w:rsid w:val="00F07CBC"/>
    <w:rsid w:val="00F10222"/>
    <w:rsid w:val="00F16BDA"/>
    <w:rsid w:val="00F170EF"/>
    <w:rsid w:val="00F210C4"/>
    <w:rsid w:val="00F2342C"/>
    <w:rsid w:val="00F26779"/>
    <w:rsid w:val="00F30666"/>
    <w:rsid w:val="00F345BF"/>
    <w:rsid w:val="00F35933"/>
    <w:rsid w:val="00F365FE"/>
    <w:rsid w:val="00F369BE"/>
    <w:rsid w:val="00F433B2"/>
    <w:rsid w:val="00F54424"/>
    <w:rsid w:val="00F71B9C"/>
    <w:rsid w:val="00F74121"/>
    <w:rsid w:val="00F764F6"/>
    <w:rsid w:val="00F76C41"/>
    <w:rsid w:val="00F82775"/>
    <w:rsid w:val="00F9094D"/>
    <w:rsid w:val="00F95116"/>
    <w:rsid w:val="00F95215"/>
    <w:rsid w:val="00F953DD"/>
    <w:rsid w:val="00F967D7"/>
    <w:rsid w:val="00FA15EB"/>
    <w:rsid w:val="00FA2FF2"/>
    <w:rsid w:val="00FA4D48"/>
    <w:rsid w:val="00FB07F0"/>
    <w:rsid w:val="00FC0C8A"/>
    <w:rsid w:val="00FC1194"/>
    <w:rsid w:val="00FC2B9D"/>
    <w:rsid w:val="00FC35BB"/>
    <w:rsid w:val="00FC6837"/>
    <w:rsid w:val="00FC7561"/>
    <w:rsid w:val="00FD11D0"/>
    <w:rsid w:val="00FD77BB"/>
    <w:rsid w:val="00FE0F7C"/>
    <w:rsid w:val="00FE1A57"/>
    <w:rsid w:val="00FE34E4"/>
    <w:rsid w:val="00FE4945"/>
    <w:rsid w:val="00FF1279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743A1"/>
  <w15:chartTrackingRefBased/>
  <w15:docId w15:val="{91E6B7B6-39D6-1449-B756-8B18E4AD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B3E"/>
    <w:pPr>
      <w:outlineLvl w:val="0"/>
    </w:pPr>
    <w:rPr>
      <w:rFonts w:ascii="GT America" w:hAnsi="GT America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B3E"/>
    <w:pPr>
      <w:outlineLvl w:val="1"/>
    </w:pPr>
    <w:rPr>
      <w:rFonts w:ascii="GT America" w:hAnsi="GT America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B3E"/>
    <w:pPr>
      <w:outlineLvl w:val="2"/>
    </w:pPr>
    <w:rPr>
      <w:rFonts w:ascii="GT America" w:hAnsi="GT Amer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niTM1">
    <w:name w:val="Nini_TM1"/>
    <w:basedOn w:val="NiniTm"/>
    <w:qFormat/>
    <w:rsid w:val="0070083A"/>
  </w:style>
  <w:style w:type="paragraph" w:styleId="TOC1">
    <w:name w:val="toc 1"/>
    <w:basedOn w:val="Normal"/>
    <w:next w:val="Normal"/>
    <w:autoRedefine/>
    <w:uiPriority w:val="39"/>
    <w:semiHidden/>
    <w:unhideWhenUsed/>
    <w:rsid w:val="00AB2AA9"/>
    <w:pPr>
      <w:spacing w:after="100"/>
    </w:pPr>
  </w:style>
  <w:style w:type="paragraph" w:customStyle="1" w:styleId="NiniTM0">
    <w:name w:val="Nini_TM_0"/>
    <w:basedOn w:val="NiniTM1"/>
    <w:qFormat/>
    <w:rsid w:val="00AB2AA9"/>
  </w:style>
  <w:style w:type="paragraph" w:customStyle="1" w:styleId="NiniTM2">
    <w:name w:val="Nini_TM2"/>
    <w:basedOn w:val="NiniTM1"/>
    <w:qFormat/>
    <w:rsid w:val="0070083A"/>
    <w:pPr>
      <w:ind w:left="284"/>
    </w:pPr>
  </w:style>
  <w:style w:type="paragraph" w:customStyle="1" w:styleId="NiniTM3">
    <w:name w:val="Nini_TM3"/>
    <w:basedOn w:val="NiniTM2"/>
    <w:qFormat/>
    <w:rsid w:val="0070083A"/>
    <w:pPr>
      <w:ind w:left="62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B2AA9"/>
    <w:pPr>
      <w:spacing w:after="100"/>
      <w:ind w:left="720"/>
    </w:pPr>
  </w:style>
  <w:style w:type="paragraph" w:customStyle="1" w:styleId="NiniTM4">
    <w:name w:val="Nini_TM"/>
    <w:basedOn w:val="NiniTM1"/>
    <w:qFormat/>
    <w:rsid w:val="00AB2AA9"/>
  </w:style>
  <w:style w:type="paragraph" w:customStyle="1" w:styleId="NiniTM40">
    <w:name w:val="Nini_TM4"/>
    <w:basedOn w:val="NiniTM3"/>
    <w:qFormat/>
    <w:rsid w:val="0070083A"/>
    <w:pPr>
      <w:ind w:left="1247"/>
    </w:pPr>
  </w:style>
  <w:style w:type="paragraph" w:customStyle="1" w:styleId="Nini0tit">
    <w:name w:val="Nini_0tit"/>
    <w:basedOn w:val="Ninititolo"/>
    <w:next w:val="Ninititolo"/>
    <w:qFormat/>
    <w:rsid w:val="0070083A"/>
    <w:pPr>
      <w:spacing w:before="4000" w:after="4000" w:line="276" w:lineRule="auto"/>
      <w:contextualSpacing/>
    </w:pPr>
    <w:rPr>
      <w:sz w:val="48"/>
    </w:rPr>
  </w:style>
  <w:style w:type="paragraph" w:customStyle="1" w:styleId="Ninititolo">
    <w:name w:val="Nini_titolo"/>
    <w:basedOn w:val="Heading1"/>
    <w:qFormat/>
    <w:rsid w:val="0070083A"/>
    <w:pPr>
      <w:spacing w:line="360" w:lineRule="auto"/>
      <w:jc w:val="both"/>
    </w:pPr>
    <w:rPr>
      <w:rFonts w:ascii="Garamond" w:hAnsi="Garamond"/>
      <w:b w:val="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877B3E"/>
    <w:rPr>
      <w:rFonts w:ascii="GT America" w:hAnsi="GT America"/>
      <w:b/>
      <w:sz w:val="28"/>
      <w:szCs w:val="28"/>
    </w:rPr>
  </w:style>
  <w:style w:type="paragraph" w:customStyle="1" w:styleId="Niniparag">
    <w:name w:val="Nini_parag"/>
    <w:basedOn w:val="Normal"/>
    <w:qFormat/>
    <w:rsid w:val="0070083A"/>
    <w:pPr>
      <w:autoSpaceDE w:val="0"/>
      <w:autoSpaceDN w:val="0"/>
      <w:adjustRightInd w:val="0"/>
      <w:spacing w:before="160" w:after="160" w:line="360" w:lineRule="auto"/>
      <w:ind w:firstLine="709"/>
      <w:jc w:val="both"/>
    </w:pPr>
    <w:rPr>
      <w:rFonts w:ascii="Garamond" w:hAnsi="Garamond" w:cs="Times New Roman"/>
      <w:lang w:val="fr-FR"/>
    </w:rPr>
  </w:style>
  <w:style w:type="paragraph" w:customStyle="1" w:styleId="Nini1tit">
    <w:name w:val="Nini_1tit"/>
    <w:basedOn w:val="Niniparag"/>
    <w:qFormat/>
    <w:rsid w:val="0070083A"/>
    <w:pPr>
      <w:spacing w:before="240" w:after="240" w:line="276" w:lineRule="auto"/>
      <w:ind w:firstLine="0"/>
      <w:jc w:val="center"/>
    </w:pPr>
    <w:rPr>
      <w:b/>
      <w:sz w:val="28"/>
    </w:rPr>
  </w:style>
  <w:style w:type="paragraph" w:customStyle="1" w:styleId="Nini2tit">
    <w:name w:val="Nini_2tit"/>
    <w:basedOn w:val="Nini1tit"/>
    <w:next w:val="Niniparag"/>
    <w:qFormat/>
    <w:rsid w:val="0070083A"/>
    <w:pPr>
      <w:keepNext/>
      <w:spacing w:before="160" w:after="160"/>
      <w:jc w:val="both"/>
    </w:pPr>
    <w:rPr>
      <w:sz w:val="24"/>
    </w:rPr>
  </w:style>
  <w:style w:type="paragraph" w:customStyle="1" w:styleId="Nini3tit">
    <w:name w:val="Nini_3tit"/>
    <w:basedOn w:val="Normal"/>
    <w:next w:val="Niniparag"/>
    <w:qFormat/>
    <w:rsid w:val="0070083A"/>
    <w:pPr>
      <w:keepNext/>
      <w:spacing w:before="160" w:after="160" w:line="276" w:lineRule="auto"/>
      <w:ind w:left="397"/>
      <w:jc w:val="both"/>
    </w:pPr>
    <w:rPr>
      <w:rFonts w:ascii="Garamond" w:hAnsi="Garamond"/>
      <w:b/>
    </w:rPr>
  </w:style>
  <w:style w:type="paragraph" w:customStyle="1" w:styleId="Nini4tit">
    <w:name w:val="Nini_4tit"/>
    <w:basedOn w:val="Nini3tit"/>
    <w:qFormat/>
    <w:rsid w:val="0070083A"/>
    <w:pPr>
      <w:keepLines/>
      <w:spacing w:line="360" w:lineRule="auto"/>
    </w:pPr>
    <w:rPr>
      <w:b w:val="0"/>
      <w:i/>
      <w:lang w:val="en-US"/>
    </w:rPr>
  </w:style>
  <w:style w:type="paragraph" w:customStyle="1" w:styleId="Ninicitinizio">
    <w:name w:val="Nini_cit_inizio"/>
    <w:basedOn w:val="Quote"/>
    <w:qFormat/>
    <w:rsid w:val="0070083A"/>
    <w:pPr>
      <w:keepNext/>
      <w:keepLines/>
      <w:tabs>
        <w:tab w:val="right" w:pos="1701"/>
      </w:tabs>
      <w:spacing w:before="600" w:line="276" w:lineRule="auto"/>
      <w:ind w:left="2608" w:right="0"/>
      <w:jc w:val="both"/>
    </w:pPr>
    <w:rPr>
      <w:rFonts w:ascii="Garamond" w:hAnsi="Garamond"/>
      <w:i w:val="0"/>
      <w:color w:val="auto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008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83A"/>
    <w:rPr>
      <w:i/>
      <w:iCs/>
      <w:color w:val="404040" w:themeColor="text1" w:themeTint="BF"/>
      <w:lang w:val="en-GB"/>
    </w:rPr>
  </w:style>
  <w:style w:type="paragraph" w:customStyle="1" w:styleId="niniautori">
    <w:name w:val="nini_autori"/>
    <w:basedOn w:val="Ninicitinizio"/>
    <w:qFormat/>
    <w:rsid w:val="0070083A"/>
    <w:pPr>
      <w:spacing w:before="160" w:after="360"/>
      <w:ind w:left="3969"/>
      <w:jc w:val="right"/>
    </w:pPr>
  </w:style>
  <w:style w:type="paragraph" w:customStyle="1" w:styleId="Ninibiblio">
    <w:name w:val="Nini_biblio"/>
    <w:basedOn w:val="Normal"/>
    <w:qFormat/>
    <w:rsid w:val="0070083A"/>
    <w:pPr>
      <w:spacing w:before="160" w:after="160" w:line="276" w:lineRule="auto"/>
      <w:jc w:val="both"/>
    </w:pPr>
    <w:rPr>
      <w:rFonts w:ascii="Garamond" w:hAnsi="Garamond"/>
      <w:b/>
      <w:lang w:val="en-US"/>
    </w:rPr>
  </w:style>
  <w:style w:type="paragraph" w:customStyle="1" w:styleId="Ninibiblioita">
    <w:name w:val="Nini_biblio_ita"/>
    <w:basedOn w:val="Normal"/>
    <w:qFormat/>
    <w:rsid w:val="0070083A"/>
    <w:pPr>
      <w:keepNext/>
      <w:keepLines/>
      <w:spacing w:before="160" w:after="160" w:line="276" w:lineRule="auto"/>
      <w:jc w:val="both"/>
    </w:pPr>
    <w:rPr>
      <w:rFonts w:ascii="Garamond" w:hAnsi="Garamond"/>
      <w:i/>
      <w:u w:val="single"/>
      <w:lang w:val="en-US"/>
    </w:rPr>
  </w:style>
  <w:style w:type="paragraph" w:customStyle="1" w:styleId="Ninisuitepar">
    <w:name w:val="Nini_suite_par"/>
    <w:basedOn w:val="Niniparag"/>
    <w:qFormat/>
    <w:rsid w:val="0070083A"/>
    <w:pPr>
      <w:ind w:firstLine="0"/>
    </w:pPr>
  </w:style>
  <w:style w:type="paragraph" w:customStyle="1" w:styleId="Ninibibliopar">
    <w:name w:val="Nini_bibliopar"/>
    <w:basedOn w:val="Ninisuitepar"/>
    <w:qFormat/>
    <w:rsid w:val="0070083A"/>
    <w:pPr>
      <w:spacing w:before="240" w:after="240" w:line="276" w:lineRule="auto"/>
    </w:pPr>
    <w:rPr>
      <w:lang w:val="en-GB"/>
    </w:rPr>
  </w:style>
  <w:style w:type="paragraph" w:customStyle="1" w:styleId="Ninibollet">
    <w:name w:val="Nini_bollet"/>
    <w:basedOn w:val="ListParagraph"/>
    <w:qFormat/>
    <w:rsid w:val="0070083A"/>
    <w:pPr>
      <w:keepNext/>
      <w:keepLines/>
      <w:numPr>
        <w:numId w:val="1"/>
      </w:numPr>
      <w:spacing w:line="276" w:lineRule="auto"/>
      <w:jc w:val="both"/>
    </w:pPr>
    <w:rPr>
      <w:rFonts w:ascii="Garamond" w:hAnsi="Garamond"/>
      <w:b/>
    </w:rPr>
  </w:style>
  <w:style w:type="paragraph" w:styleId="ListParagraph">
    <w:name w:val="List Paragraph"/>
    <w:basedOn w:val="Normal"/>
    <w:uiPriority w:val="34"/>
    <w:qFormat/>
    <w:rsid w:val="0070083A"/>
    <w:pPr>
      <w:ind w:left="720"/>
      <w:contextualSpacing/>
    </w:pPr>
  </w:style>
  <w:style w:type="paragraph" w:customStyle="1" w:styleId="Ninibollet2">
    <w:name w:val="Nini_bollet2"/>
    <w:basedOn w:val="Normal"/>
    <w:qFormat/>
    <w:rsid w:val="0070083A"/>
    <w:pPr>
      <w:spacing w:before="160" w:after="160" w:line="276" w:lineRule="auto"/>
      <w:jc w:val="both"/>
    </w:pPr>
    <w:rPr>
      <w:rFonts w:ascii="Garamond" w:hAnsi="Garamond"/>
      <w:i/>
      <w:lang w:val="en-US"/>
    </w:rPr>
  </w:style>
  <w:style w:type="paragraph" w:customStyle="1" w:styleId="Ninilegexp">
    <w:name w:val="Nini_leg_exp"/>
    <w:basedOn w:val="Caption"/>
    <w:next w:val="Ninisuitepar"/>
    <w:qFormat/>
    <w:rsid w:val="0070083A"/>
    <w:pPr>
      <w:spacing w:after="0"/>
      <w:jc w:val="center"/>
    </w:pPr>
    <w:rPr>
      <w:rFonts w:ascii="Garamond" w:eastAsia="Times New Roman" w:hAnsi="Garamond" w:cs="Times New Roman"/>
      <w:color w:val="auto"/>
      <w:sz w:val="22"/>
      <w:lang w:eastAsia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083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inileg">
    <w:name w:val="Nini_leg"/>
    <w:basedOn w:val="Ninilegexp"/>
    <w:qFormat/>
    <w:rsid w:val="0070083A"/>
    <w:pPr>
      <w:spacing w:before="100" w:after="100"/>
    </w:pPr>
  </w:style>
  <w:style w:type="paragraph" w:customStyle="1" w:styleId="Ninicarte">
    <w:name w:val="Nini_carte"/>
    <w:basedOn w:val="Ninileg"/>
    <w:qFormat/>
    <w:rsid w:val="0070083A"/>
  </w:style>
  <w:style w:type="paragraph" w:customStyle="1" w:styleId="Ninicittesto">
    <w:name w:val="Nini_cit_testo"/>
    <w:basedOn w:val="Quote"/>
    <w:qFormat/>
    <w:rsid w:val="0070083A"/>
    <w:pPr>
      <w:autoSpaceDE w:val="0"/>
      <w:autoSpaceDN w:val="0"/>
      <w:adjustRightInd w:val="0"/>
      <w:spacing w:before="160" w:line="276" w:lineRule="auto"/>
      <w:ind w:left="567" w:right="420"/>
      <w:jc w:val="both"/>
    </w:pPr>
    <w:rPr>
      <w:rFonts w:ascii="Garamond" w:hAnsi="Garamond" w:cs="Times New Roman"/>
      <w:i w:val="0"/>
      <w:color w:val="auto"/>
      <w:sz w:val="22"/>
      <w:szCs w:val="22"/>
      <w:lang w:val="en-US"/>
    </w:rPr>
  </w:style>
  <w:style w:type="paragraph" w:customStyle="1" w:styleId="Ninilist">
    <w:name w:val="Nini_list"/>
    <w:basedOn w:val="Niniparag"/>
    <w:qFormat/>
    <w:rsid w:val="0070083A"/>
    <w:pPr>
      <w:spacing w:line="276" w:lineRule="auto"/>
      <w:ind w:firstLine="0"/>
      <w:contextualSpacing/>
    </w:pPr>
  </w:style>
  <w:style w:type="paragraph" w:customStyle="1" w:styleId="Nininb">
    <w:name w:val="Nini_nb"/>
    <w:basedOn w:val="Normal"/>
    <w:qFormat/>
    <w:rsid w:val="0070083A"/>
    <w:pPr>
      <w:spacing w:before="40" w:after="40"/>
      <w:jc w:val="both"/>
    </w:pPr>
    <w:rPr>
      <w:rFonts w:ascii="Garamond" w:hAnsi="Garamond"/>
      <w:sz w:val="20"/>
      <w:szCs w:val="20"/>
    </w:rPr>
  </w:style>
  <w:style w:type="paragraph" w:customStyle="1" w:styleId="Nininumeropag">
    <w:name w:val="Nini_numero_pag"/>
    <w:basedOn w:val="Footer"/>
    <w:qFormat/>
    <w:rsid w:val="0070083A"/>
    <w:pPr>
      <w:framePr w:wrap="none" w:vAnchor="text" w:hAnchor="margin" w:xAlign="outside" w:y="1"/>
    </w:pPr>
    <w:rPr>
      <w:rFonts w:ascii="Garamond" w:hAnsi="Garamond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008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83A"/>
    <w:rPr>
      <w:lang w:val="en-GB"/>
    </w:rPr>
  </w:style>
  <w:style w:type="paragraph" w:customStyle="1" w:styleId="Ninitab">
    <w:name w:val="Nini_tab"/>
    <w:basedOn w:val="Ninileg"/>
    <w:next w:val="Niniparag"/>
    <w:qFormat/>
    <w:rsid w:val="0070083A"/>
    <w:pPr>
      <w:spacing w:line="360" w:lineRule="auto"/>
    </w:pPr>
    <w:rPr>
      <w:szCs w:val="22"/>
    </w:rPr>
  </w:style>
  <w:style w:type="paragraph" w:customStyle="1" w:styleId="NiniTM00">
    <w:name w:val="Nini_TM0"/>
    <w:basedOn w:val="TOC1"/>
    <w:qFormat/>
    <w:rsid w:val="0070083A"/>
    <w:pPr>
      <w:tabs>
        <w:tab w:val="right" w:leader="dot" w:pos="8488"/>
      </w:tabs>
    </w:pPr>
    <w:rPr>
      <w:rFonts w:ascii="Garamond" w:hAnsi="Garamond" w:cs="Times New Roman (Corps CS)"/>
      <w:caps/>
    </w:rPr>
  </w:style>
  <w:style w:type="paragraph" w:customStyle="1" w:styleId="NiniTm">
    <w:name w:val="Nini_Tm"/>
    <w:basedOn w:val="NiniTM00"/>
    <w:qFormat/>
    <w:rsid w:val="0070083A"/>
    <w:rPr>
      <w:caps w:val="0"/>
    </w:rPr>
  </w:style>
  <w:style w:type="paragraph" w:customStyle="1" w:styleId="NiniTdM">
    <w:name w:val="Nini_TdM"/>
    <w:basedOn w:val="Niniparag"/>
    <w:qFormat/>
    <w:rsid w:val="001459E7"/>
    <w:pPr>
      <w:tabs>
        <w:tab w:val="right" w:leader="underscore" w:pos="9056"/>
      </w:tabs>
      <w:autoSpaceDE/>
      <w:autoSpaceDN/>
      <w:adjustRightInd/>
      <w:spacing w:line="276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10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93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7B3E"/>
    <w:rPr>
      <w:rFonts w:ascii="GT America" w:hAnsi="GT Americ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7B3E"/>
    <w:rPr>
      <w:rFonts w:ascii="GT America" w:hAnsi="GT Americ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026.festivalcite.ch/fr/p/map/358/" TargetMode="External"/><Relationship Id="rId18" Type="http://schemas.openxmlformats.org/officeDocument/2006/relationships/hyperlink" Target="https://2026.festivalcite.ch/fr/p/the-transition-pieces/" TargetMode="External"/><Relationship Id="rId26" Type="http://schemas.openxmlformats.org/officeDocument/2006/relationships/hyperlink" Target="https://2026.festivalcite.ch/fr/p/how-much-we-carry/" TargetMode="External"/><Relationship Id="rId39" Type="http://schemas.openxmlformats.org/officeDocument/2006/relationships/hyperlink" Target="https://relax-culture.ch/programme/heat-island/" TargetMode="External"/><Relationship Id="rId21" Type="http://schemas.openxmlformats.org/officeDocument/2006/relationships/hyperlink" Target="https://2026.festivalcite.ch/fr/p/confetti/" TargetMode="External"/><Relationship Id="rId34" Type="http://schemas.openxmlformats.org/officeDocument/2006/relationships/hyperlink" Target="https://2026.festivalcite.ch/fr/p/60-degrees-of-separation/" TargetMode="External"/><Relationship Id="rId42" Type="http://schemas.openxmlformats.org/officeDocument/2006/relationships/hyperlink" Target="https://croixrougevaudoise.ch/prestations/la-chaise-rouge/" TargetMode="External"/><Relationship Id="rId7" Type="http://schemas.openxmlformats.org/officeDocument/2006/relationships/hyperlink" Target="https://2026.festivalcite.ch/media/filer_public/96/0b/960baf89-b61c-4b62-820a-bc6cd7f38554/plan_accessibilit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2026.festivalcite.ch/media/filer_public/57/c6/57c61406-7b9c-4f02-a5aa-d48e5654fa9a/26fc_zonespmr.pdf" TargetMode="External"/><Relationship Id="rId20" Type="http://schemas.openxmlformats.org/officeDocument/2006/relationships/hyperlink" Target="https://2026.festivalcite.ch/fr/p/si-le-loup-letait/" TargetMode="External"/><Relationship Id="rId29" Type="http://schemas.openxmlformats.org/officeDocument/2006/relationships/hyperlink" Target="https://2026.festivalcite.ch/fr/p/kokkon/" TargetMode="External"/><Relationship Id="rId41" Type="http://schemas.openxmlformats.org/officeDocument/2006/relationships/hyperlink" Target="mailto:benevolat@croixrougevaudoise.c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ediation@festivalcite.ch" TargetMode="External"/><Relationship Id="rId11" Type="http://schemas.openxmlformats.org/officeDocument/2006/relationships/hyperlink" Target="https://maps.app.goo.gl/Jyf4oKwhKhmJdWKZA" TargetMode="External"/><Relationship Id="rId24" Type="http://schemas.openxmlformats.org/officeDocument/2006/relationships/hyperlink" Target="https://2026.festivalcite.ch/fr/p/exhibit-a/" TargetMode="External"/><Relationship Id="rId32" Type="http://schemas.openxmlformats.org/officeDocument/2006/relationships/hyperlink" Target="https://2026.festivalcite.ch/fr/p/parterre/" TargetMode="External"/><Relationship Id="rId37" Type="http://schemas.openxmlformats.org/officeDocument/2006/relationships/hyperlink" Target="https://maps.app.goo.gl/yqPUnnsQpWUjJDkC9" TargetMode="External"/><Relationship Id="rId40" Type="http://schemas.openxmlformats.org/officeDocument/2006/relationships/hyperlink" Target="https://relax-culture.ch/programme/ces-tresors-qui-vivent-dans-mes-poch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2026.festivalcite.ch/fr/p/map/358/" TargetMode="External"/><Relationship Id="rId23" Type="http://schemas.openxmlformats.org/officeDocument/2006/relationships/hyperlink" Target="https://2026.festivalcite.ch/fr/p/de-domestication/" TargetMode="External"/><Relationship Id="rId28" Type="http://schemas.openxmlformats.org/officeDocument/2006/relationships/hyperlink" Target="https://2026.festivalcite.ch/fr/p/ces-tresors-qui-vivent-dans-mes-poches/" TargetMode="External"/><Relationship Id="rId36" Type="http://schemas.openxmlformats.org/officeDocument/2006/relationships/hyperlink" Target="https://2026.festivalcite.ch/fr/p/boum-tschak/" TargetMode="External"/><Relationship Id="rId10" Type="http://schemas.openxmlformats.org/officeDocument/2006/relationships/hyperlink" Target="https://2026.festivalcite.ch/fr/p/map/377/" TargetMode="External"/><Relationship Id="rId19" Type="http://schemas.openxmlformats.org/officeDocument/2006/relationships/hyperlink" Target="https://2026.festivalcite.ch/fr/p/portrait-de-rita/" TargetMode="External"/><Relationship Id="rId31" Type="http://schemas.openxmlformats.org/officeDocument/2006/relationships/hyperlink" Target="https://2026.festivalcite.ch/fr/p/carte-blanche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2026.festivalcite.ch/fr/p/map/388/" TargetMode="External"/><Relationship Id="rId14" Type="http://schemas.openxmlformats.org/officeDocument/2006/relationships/hyperlink" Target="https://2026.festivalcite.ch/fr/p/map/384/" TargetMode="External"/><Relationship Id="rId22" Type="http://schemas.openxmlformats.org/officeDocument/2006/relationships/hyperlink" Target="https://2026.festivalcite.ch/fr/p/scenes/389/" TargetMode="External"/><Relationship Id="rId27" Type="http://schemas.openxmlformats.org/officeDocument/2006/relationships/hyperlink" Target="https://2026.festivalcite.ch/fr/p/no-mans-land/" TargetMode="External"/><Relationship Id="rId30" Type="http://schemas.openxmlformats.org/officeDocument/2006/relationships/hyperlink" Target="https://2026.festivalcite.ch/fr/p/circus-disco/" TargetMode="External"/><Relationship Id="rId35" Type="http://schemas.openxmlformats.org/officeDocument/2006/relationships/hyperlink" Target="https://2026.festivalcite.ch/fr/p/berceuses-gang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2026.festivalcite.ch/fr/p/map/393/" TargetMode="External"/><Relationship Id="rId3" Type="http://schemas.openxmlformats.org/officeDocument/2006/relationships/styles" Target="styles.xml"/><Relationship Id="rId12" Type="http://schemas.openxmlformats.org/officeDocument/2006/relationships/hyperlink" Target="https://2026.festivalcite.ch/fr/p/map/379/" TargetMode="External"/><Relationship Id="rId17" Type="http://schemas.openxmlformats.org/officeDocument/2006/relationships/hyperlink" Target="https://2026.festivalcite.ch/fr/scenes-accessibilite/?edit&amp;language=fr" TargetMode="External"/><Relationship Id="rId25" Type="http://schemas.openxmlformats.org/officeDocument/2006/relationships/hyperlink" Target="https://2026.festivalcite.ch/fr/p/when-i-saw-the-sea/" TargetMode="External"/><Relationship Id="rId33" Type="http://schemas.openxmlformats.org/officeDocument/2006/relationships/hyperlink" Target="https://2026.festivalcite.ch/fr/p/puff/" TargetMode="External"/><Relationship Id="rId38" Type="http://schemas.openxmlformats.org/officeDocument/2006/relationships/hyperlink" Target="https://relax-culture.ch/partenaire/festival-de-la-cit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BB48BD-C735-D441-9F58-5618161A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Brandalesi</dc:creator>
  <cp:keywords/>
  <dc:description/>
  <cp:lastModifiedBy>Cléa Masserey</cp:lastModifiedBy>
  <cp:revision>5</cp:revision>
  <dcterms:created xsi:type="dcterms:W3CDTF">2026-06-15T10:39:00Z</dcterms:created>
  <dcterms:modified xsi:type="dcterms:W3CDTF">2026-06-24T09:45:00Z</dcterms:modified>
</cp:coreProperties>
</file>